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556E" w:rsidRDefault="0087556E" w:rsidP="00A23156">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THIỆU HÓA </w:t>
      </w:r>
      <w:r w:rsidRPr="00AB4C0A">
        <w:rPr>
          <w:rFonts w:ascii="Times New Roman" w:hAnsi="Times New Roman" w:cs="Times New Roman"/>
          <w:b/>
          <w:bCs/>
          <w:sz w:val="28"/>
          <w:szCs w:val="28"/>
        </w:rPr>
        <w:t xml:space="preserve">TRIỂN KHAI TIÊM VẮC XIN </w:t>
      </w:r>
      <w:r>
        <w:rPr>
          <w:rFonts w:ascii="Times New Roman" w:hAnsi="Times New Roman" w:cs="Times New Roman"/>
          <w:b/>
          <w:bCs/>
          <w:sz w:val="28"/>
          <w:szCs w:val="28"/>
        </w:rPr>
        <w:t>COMBE FIVE</w:t>
      </w:r>
      <w:r w:rsidRPr="00AB4C0A">
        <w:rPr>
          <w:rFonts w:ascii="Times New Roman" w:hAnsi="Times New Roman" w:cs="Times New Roman"/>
          <w:color w:val="000000"/>
          <w:sz w:val="28"/>
          <w:szCs w:val="28"/>
          <w:shd w:val="clear" w:color="auto" w:fill="FFFFFF"/>
        </w:rPr>
        <w:t xml:space="preserve"> </w:t>
      </w:r>
      <w:r w:rsidRPr="00AB4C0A">
        <w:rPr>
          <w:rFonts w:ascii="Times New Roman" w:hAnsi="Times New Roman" w:cs="Times New Roman"/>
          <w:b/>
          <w:bCs/>
          <w:sz w:val="28"/>
          <w:szCs w:val="28"/>
        </w:rPr>
        <w:t>TRONG T</w:t>
      </w:r>
      <w:r>
        <w:rPr>
          <w:rFonts w:ascii="Times New Roman" w:hAnsi="Times New Roman" w:cs="Times New Roman"/>
          <w:b/>
          <w:bCs/>
          <w:sz w:val="28"/>
          <w:szCs w:val="28"/>
        </w:rPr>
        <w:t xml:space="preserve">IÊM CHỦNG MỞ RỘNG </w:t>
      </w:r>
      <w:r w:rsidRPr="00AB4C0A">
        <w:rPr>
          <w:rFonts w:ascii="Times New Roman" w:hAnsi="Times New Roman" w:cs="Times New Roman"/>
          <w:b/>
          <w:bCs/>
          <w:sz w:val="28"/>
          <w:szCs w:val="28"/>
        </w:rPr>
        <w:t>NĂM 2019</w:t>
      </w:r>
    </w:p>
    <w:p w:rsidR="0087556E" w:rsidRDefault="0087556E" w:rsidP="0007561C">
      <w:pPr>
        <w:ind w:left="-270"/>
        <w:jc w:val="both"/>
        <w:rPr>
          <w:rFonts w:ascii="Times New Roman" w:hAnsi="Times New Roman" w:cs="Times New Roman"/>
          <w:sz w:val="28"/>
          <w:szCs w:val="28"/>
          <w:shd w:val="clear" w:color="auto" w:fill="FFFFFF"/>
        </w:rPr>
      </w:pPr>
    </w:p>
    <w:p w:rsidR="0087556E" w:rsidRPr="00C01F93" w:rsidRDefault="0087556E" w:rsidP="00F11465">
      <w:pPr>
        <w:spacing w:after="0" w:line="240" w:lineRule="auto"/>
        <w:ind w:left="-270"/>
        <w:jc w:val="both"/>
        <w:rPr>
          <w:rFonts w:ascii="Times New Roman" w:hAnsi="Times New Roman" w:cs="Times New Roman"/>
          <w:color w:val="000000"/>
          <w:sz w:val="28"/>
          <w:szCs w:val="28"/>
          <w:shd w:val="clear" w:color="auto" w:fill="FFFFFF"/>
        </w:rPr>
      </w:pPr>
      <w:r>
        <w:rPr>
          <w:rFonts w:ascii="Arial" w:hAnsi="Arial" w:cs="Arial"/>
          <w:color w:val="000000"/>
          <w:sz w:val="21"/>
          <w:szCs w:val="21"/>
          <w:shd w:val="clear" w:color="auto" w:fill="F4F5F6"/>
        </w:rPr>
        <w:t> </w:t>
      </w:r>
      <w:r w:rsidRPr="00C01F93">
        <w:rPr>
          <w:rFonts w:ascii="Times New Roman" w:hAnsi="Times New Roman" w:cs="Times New Roman"/>
          <w:color w:val="000000"/>
          <w:sz w:val="28"/>
          <w:szCs w:val="28"/>
          <w:shd w:val="clear" w:color="auto" w:fill="FFFFFF"/>
        </w:rPr>
        <w:t xml:space="preserve"> </w:t>
      </w:r>
    </w:p>
    <w:p w:rsidR="0087556E" w:rsidRDefault="0087556E" w:rsidP="001C52FC">
      <w:pPr>
        <w:pStyle w:val="NoSpacing"/>
        <w:ind w:left="-270"/>
        <w:jc w:val="both"/>
        <w:rPr>
          <w:rFonts w:ascii="Times New Roman" w:hAnsi="Times New Roman" w:cs="Times New Roman"/>
          <w:sz w:val="28"/>
          <w:szCs w:val="28"/>
        </w:rPr>
      </w:pPr>
      <w:r w:rsidRPr="00A23156">
        <w:rPr>
          <w:rFonts w:ascii="Times New Roman" w:hAnsi="Times New Roman" w:cs="Times New Roman"/>
          <w:sz w:val="28"/>
          <w:szCs w:val="28"/>
        </w:rPr>
        <w:t>Vắc xin phối hợp phòng các bệnh bạch hầu, ho gà, uốn ván, viêm gan B và viêm phổi/viêm màng não mủ do vi khuẩn Hib (DPT – VGB – Hib) được đưa vào chương trình tiêm chủng mở rộng từ tháng 6/2010. Loại vắ</w:t>
      </w:r>
      <w:r>
        <w:rPr>
          <w:rFonts w:ascii="Times New Roman" w:hAnsi="Times New Roman" w:cs="Times New Roman"/>
          <w:sz w:val="28"/>
          <w:szCs w:val="28"/>
        </w:rPr>
        <w:t>c xin Quinvaxem</w:t>
      </w:r>
      <w:r w:rsidRPr="00A23156">
        <w:rPr>
          <w:rFonts w:ascii="Times New Roman" w:hAnsi="Times New Roman" w:cs="Times New Roman"/>
          <w:sz w:val="28"/>
          <w:szCs w:val="28"/>
        </w:rPr>
        <w:t xml:space="preserve"> Hàn Quốc sản xuất đã được cấp phép lưu hành tại Việ</w:t>
      </w:r>
      <w:r>
        <w:rPr>
          <w:rFonts w:ascii="Times New Roman" w:hAnsi="Times New Roman" w:cs="Times New Roman"/>
          <w:sz w:val="28"/>
          <w:szCs w:val="28"/>
        </w:rPr>
        <w:t>t Nam, t</w:t>
      </w:r>
      <w:r w:rsidRPr="00A23156">
        <w:rPr>
          <w:rFonts w:ascii="Times New Roman" w:hAnsi="Times New Roman" w:cs="Times New Roman"/>
          <w:sz w:val="28"/>
          <w:szCs w:val="28"/>
        </w:rPr>
        <w:t>ừ tháng 6/2010 đế</w:t>
      </w:r>
      <w:r>
        <w:rPr>
          <w:rFonts w:ascii="Times New Roman" w:hAnsi="Times New Roman" w:cs="Times New Roman"/>
          <w:sz w:val="28"/>
          <w:szCs w:val="28"/>
        </w:rPr>
        <w:t>n tháng 9</w:t>
      </w:r>
      <w:r w:rsidRPr="00A23156">
        <w:rPr>
          <w:rFonts w:ascii="Times New Roman" w:hAnsi="Times New Roman" w:cs="Times New Roman"/>
          <w:sz w:val="28"/>
          <w:szCs w:val="28"/>
        </w:rPr>
        <w:t>/201</w:t>
      </w:r>
      <w:r>
        <w:rPr>
          <w:rFonts w:ascii="Times New Roman" w:hAnsi="Times New Roman" w:cs="Times New Roman"/>
          <w:sz w:val="28"/>
          <w:szCs w:val="28"/>
        </w:rPr>
        <w:t>8</w:t>
      </w:r>
      <w:r w:rsidRPr="00A23156">
        <w:rPr>
          <w:rFonts w:ascii="Times New Roman" w:hAnsi="Times New Roman" w:cs="Times New Roman"/>
          <w:sz w:val="28"/>
          <w:szCs w:val="28"/>
        </w:rPr>
        <w:t xml:space="preserve">, Việt Nam đã sử dụng khoảng 41 </w:t>
      </w:r>
      <w:r w:rsidRPr="00EB7EBE">
        <w:rPr>
          <w:rFonts w:ascii="Times New Roman" w:hAnsi="Times New Roman" w:cs="Times New Roman"/>
          <w:sz w:val="28"/>
          <w:szCs w:val="28"/>
        </w:rPr>
        <w:t>triệu liều vắc xin tiêm chủng miễn phí cho trẻ dưới 1 tuổi, hàng năm có khoảng 1,6 -1,7 triệu trẻ em dưới 1 tuổi trên toàn quốc được tiêm đủ 3 mũi vắc xin với tỷ lệ tiêm chủng đủ</w:t>
      </w:r>
      <w:r w:rsidRPr="00A23156">
        <w:rPr>
          <w:rFonts w:ascii="Times New Roman" w:hAnsi="Times New Roman" w:cs="Times New Roman"/>
          <w:sz w:val="28"/>
          <w:szCs w:val="28"/>
        </w:rPr>
        <w:t xml:space="preserve"> 3 mũi đạt trên 90%. </w:t>
      </w:r>
      <w:r w:rsidRPr="001C52FC">
        <w:rPr>
          <w:rFonts w:ascii="Times New Roman" w:hAnsi="Times New Roman" w:cs="Times New Roman"/>
          <w:color w:val="FF0000"/>
          <w:sz w:val="28"/>
          <w:szCs w:val="28"/>
        </w:rPr>
        <w:t>Việc triển khai tiêm vắc xin Quinvaxem góp phần quan trọng trong việc bảo vệ trẻ em dưới 1 tuổi không bị mắc các bệnh bệnh bạch hầu, ho gà, uốn ván, viêm gan B và viêm phổi, viêm màng não mủ do vi khuẩn Hib.</w:t>
      </w:r>
    </w:p>
    <w:p w:rsidR="0087556E" w:rsidRDefault="0087556E" w:rsidP="00F11465">
      <w:pPr>
        <w:pStyle w:val="NoSpacing"/>
        <w:ind w:left="-270"/>
        <w:jc w:val="both"/>
        <w:rPr>
          <w:rFonts w:ascii="Times New Roman" w:hAnsi="Times New Roman" w:cs="Times New Roman"/>
          <w:sz w:val="28"/>
          <w:szCs w:val="28"/>
        </w:rPr>
      </w:pPr>
      <w:r>
        <w:rPr>
          <w:rFonts w:ascii="Times New Roman" w:hAnsi="Times New Roman" w:cs="Times New Roman"/>
          <w:sz w:val="28"/>
          <w:szCs w:val="28"/>
        </w:rPr>
        <w:t xml:space="preserve">Nay vắc xin Quivaxem Hàn Quốc đã ngừng sản xuất. Nên Bộ Y tế đã có kế hoạch chuyển đổi sử dụng vắc xin Quivaxem Hàn Quốc sang vắc xin </w:t>
      </w:r>
      <w:r>
        <w:rPr>
          <w:rFonts w:ascii="Times New Roman" w:hAnsi="Times New Roman" w:cs="Times New Roman"/>
          <w:sz w:val="28"/>
          <w:szCs w:val="28"/>
          <w:shd w:val="clear" w:color="auto" w:fill="FFFFFF"/>
        </w:rPr>
        <w:t>Combe</w:t>
      </w:r>
      <w:r w:rsidRPr="00A23156">
        <w:rPr>
          <w:rFonts w:ascii="Times New Roman" w:hAnsi="Times New Roman" w:cs="Times New Roman"/>
          <w:sz w:val="28"/>
          <w:szCs w:val="28"/>
          <w:shd w:val="clear" w:color="auto" w:fill="FFFFFF"/>
        </w:rPr>
        <w:t>Five do Ấn Độ</w:t>
      </w:r>
      <w:r>
        <w:rPr>
          <w:rFonts w:ascii="Times New Roman" w:hAnsi="Times New Roman" w:cs="Times New Roman"/>
          <w:sz w:val="28"/>
          <w:szCs w:val="28"/>
          <w:shd w:val="clear" w:color="auto" w:fill="FFFFFF"/>
        </w:rPr>
        <w:t xml:space="preserve"> sản xuất để tiếp tục tiêm chủng phòng ngừa cho trẻ em dưới 1 tuổi</w:t>
      </w:r>
      <w:r>
        <w:rPr>
          <w:rFonts w:ascii="Times New Roman" w:hAnsi="Times New Roman" w:cs="Times New Roman"/>
          <w:sz w:val="28"/>
          <w:szCs w:val="28"/>
        </w:rPr>
        <w:t xml:space="preserve">.  </w:t>
      </w:r>
    </w:p>
    <w:p w:rsidR="0087556E" w:rsidRPr="00EB7EBE" w:rsidRDefault="0087556E" w:rsidP="00F11465">
      <w:pPr>
        <w:spacing w:after="0" w:line="240" w:lineRule="auto"/>
        <w:ind w:left="-270"/>
        <w:jc w:val="both"/>
        <w:rPr>
          <w:rFonts w:ascii="Times New Roman" w:hAnsi="Times New Roman" w:cs="Times New Roman"/>
          <w:sz w:val="28"/>
          <w:szCs w:val="28"/>
        </w:rPr>
      </w:pPr>
      <w:r w:rsidRPr="00EB7EBE">
        <w:rPr>
          <w:rFonts w:ascii="Times New Roman" w:hAnsi="Times New Roman" w:cs="Times New Roman"/>
          <w:sz w:val="28"/>
          <w:szCs w:val="28"/>
        </w:rPr>
        <w:t>Tính an toàn củaVắ</w:t>
      </w:r>
      <w:r>
        <w:rPr>
          <w:rFonts w:ascii="Times New Roman" w:hAnsi="Times New Roman" w:cs="Times New Roman"/>
          <w:sz w:val="28"/>
          <w:szCs w:val="28"/>
        </w:rPr>
        <w:t>c xin ComBe</w:t>
      </w:r>
      <w:r w:rsidRPr="00EB7EBE">
        <w:rPr>
          <w:rFonts w:ascii="Times New Roman" w:hAnsi="Times New Roman" w:cs="Times New Roman"/>
          <w:sz w:val="28"/>
          <w:szCs w:val="28"/>
        </w:rPr>
        <w:t xml:space="preserve">Five </w:t>
      </w:r>
    </w:p>
    <w:p w:rsidR="0087556E" w:rsidRDefault="0087556E" w:rsidP="009471A3">
      <w:pPr>
        <w:spacing w:after="0" w:line="240" w:lineRule="auto"/>
        <w:ind w:left="-270"/>
        <w:jc w:val="both"/>
        <w:rPr>
          <w:rFonts w:ascii="Times New Roman" w:hAnsi="Times New Roman" w:cs="Times New Roman"/>
          <w:sz w:val="28"/>
          <w:szCs w:val="28"/>
        </w:rPr>
      </w:pPr>
      <w:r w:rsidRPr="00AB4C0A">
        <w:rPr>
          <w:rFonts w:ascii="Times New Roman" w:hAnsi="Times New Roman" w:cs="Times New Roman"/>
          <w:sz w:val="28"/>
          <w:szCs w:val="28"/>
        </w:rPr>
        <w:t>Vắc xin ComB</w:t>
      </w:r>
      <w:r>
        <w:rPr>
          <w:rFonts w:ascii="Times New Roman" w:hAnsi="Times New Roman" w:cs="Times New Roman"/>
          <w:sz w:val="28"/>
          <w:szCs w:val="28"/>
        </w:rPr>
        <w:t>e</w:t>
      </w:r>
      <w:r w:rsidRPr="00AB4C0A">
        <w:rPr>
          <w:rFonts w:ascii="Times New Roman" w:hAnsi="Times New Roman" w:cs="Times New Roman"/>
          <w:sz w:val="28"/>
          <w:szCs w:val="28"/>
        </w:rPr>
        <w:t>Five</w:t>
      </w:r>
      <w:r>
        <w:rPr>
          <w:rFonts w:ascii="Times New Roman" w:hAnsi="Times New Roman" w:cs="Times New Roman"/>
          <w:sz w:val="28"/>
          <w:szCs w:val="28"/>
        </w:rPr>
        <w:t xml:space="preserve"> thực chất cũng giống</w:t>
      </w:r>
      <w:r w:rsidRPr="00AB4C0A">
        <w:rPr>
          <w:rFonts w:ascii="Times New Roman" w:hAnsi="Times New Roman" w:cs="Times New Roman"/>
          <w:sz w:val="28"/>
          <w:szCs w:val="28"/>
        </w:rPr>
        <w:t xml:space="preserve"> </w:t>
      </w:r>
      <w:r>
        <w:rPr>
          <w:rFonts w:ascii="Times New Roman" w:hAnsi="Times New Roman" w:cs="Times New Roman"/>
          <w:sz w:val="28"/>
          <w:szCs w:val="28"/>
        </w:rPr>
        <w:t xml:space="preserve">vắc xin Quivaxem </w:t>
      </w:r>
      <w:r w:rsidRPr="00A23156">
        <w:rPr>
          <w:rFonts w:ascii="Times New Roman" w:hAnsi="Times New Roman" w:cs="Times New Roman"/>
          <w:sz w:val="28"/>
          <w:szCs w:val="28"/>
        </w:rPr>
        <w:t>phòng các bệnh bạch hầu, ho gà, uốn ván, viêm gan B và viêm phổi/viêm màng não mủ do vi khuẩn Hib</w:t>
      </w:r>
      <w:r>
        <w:rPr>
          <w:rFonts w:ascii="Times New Roman" w:hAnsi="Times New Roman" w:cs="Times New Roman"/>
          <w:sz w:val="28"/>
          <w:szCs w:val="28"/>
        </w:rPr>
        <w:t xml:space="preserve"> chỉ khác là nước sản xuất. </w:t>
      </w:r>
    </w:p>
    <w:p w:rsidR="0087556E" w:rsidRDefault="0087556E" w:rsidP="009471A3">
      <w:pPr>
        <w:spacing w:after="0" w:line="240" w:lineRule="auto"/>
        <w:ind w:left="-270"/>
        <w:jc w:val="both"/>
        <w:rPr>
          <w:rFonts w:ascii="Times New Roman" w:hAnsi="Times New Roman" w:cs="Times New Roman"/>
          <w:sz w:val="28"/>
          <w:szCs w:val="28"/>
        </w:rPr>
      </w:pPr>
      <w:r>
        <w:rPr>
          <w:rFonts w:ascii="Times New Roman" w:hAnsi="Times New Roman" w:cs="Times New Roman"/>
          <w:sz w:val="28"/>
          <w:szCs w:val="28"/>
        </w:rPr>
        <w:t>V</w:t>
      </w:r>
      <w:r w:rsidRPr="00A23156">
        <w:rPr>
          <w:rFonts w:ascii="Times New Roman" w:hAnsi="Times New Roman" w:cs="Times New Roman"/>
          <w:sz w:val="28"/>
          <w:szCs w:val="28"/>
          <w:shd w:val="clear" w:color="auto" w:fill="FFFFFF"/>
        </w:rPr>
        <w:t>ắ</w:t>
      </w:r>
      <w:r>
        <w:rPr>
          <w:rFonts w:ascii="Times New Roman" w:hAnsi="Times New Roman" w:cs="Times New Roman"/>
          <w:sz w:val="28"/>
          <w:szCs w:val="28"/>
          <w:shd w:val="clear" w:color="auto" w:fill="FFFFFF"/>
        </w:rPr>
        <w:t>c xin Combe</w:t>
      </w:r>
      <w:r w:rsidRPr="00A23156">
        <w:rPr>
          <w:rFonts w:ascii="Times New Roman" w:hAnsi="Times New Roman" w:cs="Times New Roman"/>
          <w:sz w:val="28"/>
          <w:szCs w:val="28"/>
          <w:shd w:val="clear" w:color="auto" w:fill="FFFFFF"/>
        </w:rPr>
        <w:t>Five do Ấn Độ sản xuất, được lưu hành tại Ấn Độ từ năm 2010, đạt tiêu chuẩn tiền thẩm định của Tổ chức Y tế thế giới và đã được sử dụng ở 43 quốc gia trên toàn thế giới với hơn 400 triệu liều</w:t>
      </w:r>
      <w:r>
        <w:rPr>
          <w:rFonts w:ascii="Times New Roman" w:hAnsi="Times New Roman" w:cs="Times New Roman"/>
          <w:sz w:val="28"/>
          <w:szCs w:val="28"/>
          <w:shd w:val="clear" w:color="auto" w:fill="FFFFFF"/>
        </w:rPr>
        <w:t xml:space="preserve"> tạo miễn dịch phòng 05 bệnh: </w:t>
      </w:r>
      <w:r w:rsidRPr="00A23156">
        <w:rPr>
          <w:rFonts w:ascii="Times New Roman" w:hAnsi="Times New Roman" w:cs="Times New Roman"/>
          <w:sz w:val="28"/>
          <w:szCs w:val="28"/>
        </w:rPr>
        <w:t>bệnh bạch hầu, ho gà, uốn ván, viêm gan B và viêm phổi/viêm màng não mủ do vi khuẩn Hib</w:t>
      </w:r>
      <w:r>
        <w:rPr>
          <w:rFonts w:ascii="Times New Roman" w:hAnsi="Times New Roman" w:cs="Times New Roman"/>
          <w:sz w:val="28"/>
          <w:szCs w:val="28"/>
        </w:rPr>
        <w:t xml:space="preserve"> đạt kết quả tốt và an toàn</w:t>
      </w:r>
      <w:r w:rsidRPr="00A23156">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r>
        <w:rPr>
          <w:rFonts w:ascii="Times New Roman" w:hAnsi="Times New Roman" w:cs="Times New Roman"/>
          <w:sz w:val="28"/>
          <w:szCs w:val="28"/>
        </w:rPr>
        <w:t xml:space="preserve">Việc nhập khẩu </w:t>
      </w:r>
      <w:r w:rsidRPr="00AB4C0A">
        <w:rPr>
          <w:rFonts w:ascii="Times New Roman" w:hAnsi="Times New Roman" w:cs="Times New Roman"/>
          <w:sz w:val="28"/>
          <w:szCs w:val="28"/>
        </w:rPr>
        <w:t>Vắc xin ComB</w:t>
      </w:r>
      <w:r>
        <w:rPr>
          <w:rFonts w:ascii="Times New Roman" w:hAnsi="Times New Roman" w:cs="Times New Roman"/>
          <w:sz w:val="28"/>
          <w:szCs w:val="28"/>
        </w:rPr>
        <w:t>e</w:t>
      </w:r>
      <w:r w:rsidRPr="00AB4C0A">
        <w:rPr>
          <w:rFonts w:ascii="Times New Roman" w:hAnsi="Times New Roman" w:cs="Times New Roman"/>
          <w:sz w:val="28"/>
          <w:szCs w:val="28"/>
        </w:rPr>
        <w:t>Five</w:t>
      </w:r>
      <w:r>
        <w:rPr>
          <w:rFonts w:ascii="Times New Roman" w:hAnsi="Times New Roman" w:cs="Times New Roman"/>
          <w:sz w:val="28"/>
          <w:szCs w:val="28"/>
        </w:rPr>
        <w:t xml:space="preserve">  được Bộ Y tế kiểm tra, kiểm định nghiêm ngặt theo Quy định của tổ chức Y tế Thế Giới. </w:t>
      </w:r>
      <w:r w:rsidRPr="00A23156">
        <w:rPr>
          <w:rFonts w:ascii="Times New Roman" w:hAnsi="Times New Roman" w:cs="Times New Roman"/>
          <w:sz w:val="28"/>
          <w:szCs w:val="28"/>
          <w:shd w:val="clear" w:color="auto" w:fill="FFFFFF"/>
        </w:rPr>
        <w:t xml:space="preserve"> </w:t>
      </w:r>
    </w:p>
    <w:p w:rsidR="0087556E" w:rsidRPr="00EB7EBE" w:rsidRDefault="0087556E" w:rsidP="00F11465">
      <w:pPr>
        <w:spacing w:after="0" w:line="240" w:lineRule="auto"/>
        <w:ind w:left="-270"/>
        <w:jc w:val="both"/>
        <w:rPr>
          <w:rFonts w:ascii="Times New Roman" w:hAnsi="Times New Roman" w:cs="Times New Roman"/>
          <w:sz w:val="28"/>
          <w:szCs w:val="28"/>
        </w:rPr>
      </w:pPr>
      <w:r w:rsidRPr="00EB7EBE">
        <w:rPr>
          <w:rFonts w:ascii="Times New Roman" w:hAnsi="Times New Roman" w:cs="Times New Roman"/>
          <w:sz w:val="28"/>
          <w:szCs w:val="28"/>
        </w:rPr>
        <w:t>Lịch tiêm vắc xin ComBe Five.</w:t>
      </w:r>
    </w:p>
    <w:p w:rsidR="0087556E" w:rsidRDefault="0087556E" w:rsidP="00F11465">
      <w:pPr>
        <w:spacing w:after="0" w:line="240" w:lineRule="auto"/>
        <w:ind w:left="-270"/>
        <w:jc w:val="both"/>
        <w:rPr>
          <w:rFonts w:ascii="Times New Roman" w:hAnsi="Times New Roman" w:cs="Times New Roman"/>
          <w:sz w:val="28"/>
          <w:szCs w:val="28"/>
        </w:rPr>
      </w:pPr>
      <w:r w:rsidRPr="00AB4C0A">
        <w:rPr>
          <w:rFonts w:ascii="Times New Roman" w:hAnsi="Times New Roman" w:cs="Times New Roman"/>
          <w:sz w:val="28"/>
          <w:szCs w:val="28"/>
        </w:rPr>
        <w:tab/>
        <w:t>+ T</w:t>
      </w:r>
      <w:r>
        <w:rPr>
          <w:rFonts w:ascii="Times New Roman" w:hAnsi="Times New Roman" w:cs="Times New Roman"/>
          <w:sz w:val="28"/>
          <w:szCs w:val="28"/>
        </w:rPr>
        <w:t>iêm cho trẻ</w:t>
      </w:r>
      <w:r w:rsidRPr="00AB4C0A">
        <w:rPr>
          <w:rFonts w:ascii="Times New Roman" w:hAnsi="Times New Roman" w:cs="Times New Roman"/>
          <w:sz w:val="28"/>
          <w:szCs w:val="28"/>
        </w:rPr>
        <w:t xml:space="preserve"> 3 mũi</w:t>
      </w:r>
      <w:r>
        <w:rPr>
          <w:rFonts w:ascii="Times New Roman" w:hAnsi="Times New Roman" w:cs="Times New Roman"/>
          <w:sz w:val="28"/>
          <w:szCs w:val="28"/>
        </w:rPr>
        <w:t>: mũi thứ nhất khi trẻ đủ 60 ngày tuổi trở lên, mũi thứ 2 cách mũi thứ nhất ít nhất 30 ngày;</w:t>
      </w:r>
      <w:r w:rsidRPr="00AB4C0A">
        <w:rPr>
          <w:rFonts w:ascii="Times New Roman" w:hAnsi="Times New Roman" w:cs="Times New Roman"/>
          <w:sz w:val="28"/>
          <w:szCs w:val="28"/>
        </w:rPr>
        <w:t xml:space="preserve"> </w:t>
      </w:r>
      <w:r>
        <w:rPr>
          <w:rFonts w:ascii="Times New Roman" w:hAnsi="Times New Roman" w:cs="Times New Roman"/>
          <w:sz w:val="28"/>
          <w:szCs w:val="28"/>
        </w:rPr>
        <w:t>thứ 3 cách  mũi thứ hai ít nhất 30 ngày.</w:t>
      </w:r>
    </w:p>
    <w:p w:rsidR="0087556E" w:rsidRPr="00E72A8E" w:rsidRDefault="0087556E" w:rsidP="00F11465">
      <w:pPr>
        <w:spacing w:after="0" w:line="240" w:lineRule="auto"/>
        <w:ind w:left="-270"/>
        <w:jc w:val="both"/>
        <w:rPr>
          <w:rFonts w:ascii="Times New Roman" w:hAnsi="Times New Roman" w:cs="Times New Roman"/>
          <w:sz w:val="28"/>
          <w:szCs w:val="28"/>
        </w:rPr>
      </w:pPr>
      <w:r w:rsidRPr="00AB4C0A">
        <w:rPr>
          <w:rFonts w:ascii="Times New Roman" w:hAnsi="Times New Roman" w:cs="Times New Roman"/>
          <w:sz w:val="28"/>
          <w:szCs w:val="28"/>
        </w:rPr>
        <w:tab/>
      </w:r>
      <w:r>
        <w:rPr>
          <w:rFonts w:ascii="Times New Roman" w:hAnsi="Times New Roman" w:cs="Times New Roman"/>
          <w:sz w:val="28"/>
          <w:szCs w:val="28"/>
        </w:rPr>
        <w:t xml:space="preserve">+ </w:t>
      </w:r>
      <w:r w:rsidRPr="00E72A8E">
        <w:rPr>
          <w:rFonts w:ascii="Times New Roman" w:hAnsi="Times New Roman" w:cs="Times New Roman"/>
          <w:sz w:val="28"/>
          <w:szCs w:val="28"/>
        </w:rPr>
        <w:t xml:space="preserve">Liều </w:t>
      </w:r>
      <w:r>
        <w:rPr>
          <w:rFonts w:ascii="Times New Roman" w:hAnsi="Times New Roman" w:cs="Times New Roman"/>
          <w:sz w:val="28"/>
          <w:szCs w:val="28"/>
        </w:rPr>
        <w:t xml:space="preserve">lượng </w:t>
      </w:r>
      <w:r w:rsidRPr="00E72A8E">
        <w:rPr>
          <w:rFonts w:ascii="Times New Roman" w:hAnsi="Times New Roman" w:cs="Times New Roman"/>
          <w:sz w:val="28"/>
          <w:szCs w:val="28"/>
        </w:rPr>
        <w:t>tiêm</w:t>
      </w:r>
      <w:r>
        <w:rPr>
          <w:rFonts w:ascii="Times New Roman" w:hAnsi="Times New Roman" w:cs="Times New Roman"/>
          <w:sz w:val="28"/>
          <w:szCs w:val="28"/>
        </w:rPr>
        <w:t xml:space="preserve"> mỗi là: 0,5 ml;</w:t>
      </w:r>
      <w:r w:rsidRPr="00E72A8E">
        <w:rPr>
          <w:rFonts w:ascii="Times New Roman" w:hAnsi="Times New Roman" w:cs="Times New Roman"/>
          <w:sz w:val="28"/>
          <w:szCs w:val="28"/>
        </w:rPr>
        <w:t xml:space="preserve"> tiêm bắp ở </w:t>
      </w:r>
      <w:r>
        <w:rPr>
          <w:rFonts w:ascii="Times New Roman" w:hAnsi="Times New Roman" w:cs="Times New Roman"/>
          <w:sz w:val="28"/>
          <w:szCs w:val="28"/>
        </w:rPr>
        <w:t xml:space="preserve"> vị trí </w:t>
      </w:r>
      <w:r w:rsidRPr="00E72A8E">
        <w:rPr>
          <w:rFonts w:ascii="Times New Roman" w:hAnsi="Times New Roman" w:cs="Times New Roman"/>
          <w:sz w:val="28"/>
          <w:szCs w:val="28"/>
        </w:rPr>
        <w:t>1/3 giữa mặt</w:t>
      </w:r>
      <w:r>
        <w:rPr>
          <w:rFonts w:ascii="Times New Roman" w:hAnsi="Times New Roman" w:cs="Times New Roman"/>
          <w:sz w:val="28"/>
          <w:szCs w:val="28"/>
        </w:rPr>
        <w:t xml:space="preserve"> ngoài đùi.</w:t>
      </w:r>
    </w:p>
    <w:p w:rsidR="0087556E" w:rsidRDefault="0087556E" w:rsidP="00F11465">
      <w:pPr>
        <w:spacing w:after="0" w:line="240" w:lineRule="auto"/>
        <w:ind w:left="-270"/>
        <w:jc w:val="both"/>
        <w:rPr>
          <w:rFonts w:ascii="Times New Roman" w:hAnsi="Times New Roman" w:cs="Times New Roman"/>
          <w:color w:val="FF0000"/>
          <w:sz w:val="28"/>
          <w:szCs w:val="28"/>
        </w:rPr>
      </w:pPr>
      <w:r>
        <w:rPr>
          <w:rFonts w:ascii="Times New Roman" w:hAnsi="Times New Roman" w:cs="Times New Roman"/>
          <w:color w:val="FF0000"/>
          <w:sz w:val="28"/>
          <w:szCs w:val="28"/>
        </w:rPr>
        <w:t>Các bà mẹ khi đưa con đi tiêm chủng cần lưu ý:</w:t>
      </w:r>
    </w:p>
    <w:p w:rsidR="0087556E" w:rsidRPr="007D5249" w:rsidRDefault="0087556E" w:rsidP="007D5249">
      <w:pPr>
        <w:pStyle w:val="ListParagraph"/>
        <w:numPr>
          <w:ilvl w:val="0"/>
          <w:numId w:val="11"/>
        </w:numPr>
        <w:spacing w:after="0" w:line="240" w:lineRule="auto"/>
        <w:ind w:left="-180" w:hanging="180"/>
        <w:jc w:val="both"/>
        <w:rPr>
          <w:rFonts w:ascii="Times New Roman" w:hAnsi="Times New Roman" w:cs="Times New Roman"/>
          <w:sz w:val="28"/>
          <w:szCs w:val="28"/>
        </w:rPr>
      </w:pPr>
      <w:r w:rsidRPr="007D5249">
        <w:rPr>
          <w:rFonts w:ascii="Times New Roman" w:hAnsi="Times New Roman" w:cs="Times New Roman"/>
          <w:color w:val="FF0000"/>
          <w:sz w:val="28"/>
          <w:szCs w:val="28"/>
        </w:rPr>
        <w:t>Một là: Đ</w:t>
      </w:r>
      <w:r w:rsidRPr="007D5249">
        <w:rPr>
          <w:rFonts w:ascii="Times New Roman" w:hAnsi="Times New Roman" w:cs="Times New Roman"/>
          <w:sz w:val="28"/>
          <w:szCs w:val="28"/>
          <w:lang w:val="pl-PL"/>
        </w:rPr>
        <w:t xml:space="preserve">ưa con đi tiêm chủng đầy đủ, đúng lịch </w:t>
      </w:r>
      <w:r w:rsidRPr="007D5249">
        <w:rPr>
          <w:rFonts w:ascii="Times New Roman" w:hAnsi="Times New Roman" w:cs="Times New Roman"/>
          <w:sz w:val="28"/>
          <w:szCs w:val="28"/>
        </w:rPr>
        <w:t>trong C</w:t>
      </w:r>
      <w:r w:rsidRPr="007D5249">
        <w:rPr>
          <w:rFonts w:ascii="Times New Roman" w:hAnsi="Times New Roman" w:cs="Times New Roman"/>
          <w:sz w:val="28"/>
          <w:szCs w:val="28"/>
          <w:lang w:val="pl-PL"/>
        </w:rPr>
        <w:t xml:space="preserve">hương trình </w:t>
      </w:r>
      <w:r w:rsidRPr="007D5249">
        <w:rPr>
          <w:rFonts w:ascii="Times New Roman" w:hAnsi="Times New Roman" w:cs="Times New Roman"/>
          <w:sz w:val="28"/>
          <w:szCs w:val="28"/>
        </w:rPr>
        <w:t xml:space="preserve">TCMR. </w:t>
      </w:r>
    </w:p>
    <w:p w:rsidR="0087556E" w:rsidRPr="007D5249" w:rsidRDefault="0087556E" w:rsidP="007D5249">
      <w:pPr>
        <w:pStyle w:val="NormalWeb"/>
        <w:numPr>
          <w:ilvl w:val="0"/>
          <w:numId w:val="11"/>
        </w:numPr>
        <w:shd w:val="clear" w:color="auto" w:fill="FFFFFF"/>
        <w:spacing w:before="0" w:beforeAutospacing="0" w:after="93" w:afterAutospacing="0"/>
        <w:ind w:left="-180" w:hanging="180"/>
        <w:jc w:val="both"/>
        <w:rPr>
          <w:color w:val="FF0000"/>
          <w:sz w:val="28"/>
          <w:szCs w:val="28"/>
        </w:rPr>
      </w:pPr>
      <w:r>
        <w:rPr>
          <w:color w:val="FF0000"/>
          <w:sz w:val="28"/>
          <w:szCs w:val="28"/>
        </w:rPr>
        <w:t>Hai là: Nếu trẻ</w:t>
      </w:r>
      <w:r>
        <w:rPr>
          <w:rFonts w:ascii="Times New Roman" w:hAnsi="Times New Roman"/>
          <w:color w:val="FF0000"/>
          <w:sz w:val="28"/>
          <w:szCs w:val="28"/>
        </w:rPr>
        <w:t xml:space="preserve"> đang b</w:t>
      </w:r>
      <w:r>
        <w:rPr>
          <w:color w:val="FF0000"/>
          <w:sz w:val="28"/>
          <w:szCs w:val="28"/>
        </w:rPr>
        <w:t xml:space="preserve">ị </w:t>
      </w:r>
      <w:r w:rsidRPr="007C465D">
        <w:rPr>
          <w:sz w:val="28"/>
          <w:szCs w:val="28"/>
        </w:rPr>
        <w:t>sốt ≥ 37,5°C hoặc hạ thân nhiệt ≤</w:t>
      </w:r>
      <w:r w:rsidRPr="007C465D">
        <w:rPr>
          <w:rFonts w:ascii="Times New Roman" w:hAnsi="Times New Roman"/>
          <w:sz w:val="28"/>
          <w:szCs w:val="28"/>
        </w:rPr>
        <w:t xml:space="preserve"> 35,5 °C (đo nhi</w:t>
      </w:r>
      <w:r w:rsidRPr="007C465D">
        <w:rPr>
          <w:sz w:val="28"/>
          <w:szCs w:val="28"/>
        </w:rPr>
        <w:t>ệ</w:t>
      </w:r>
      <w:r w:rsidRPr="007C465D">
        <w:rPr>
          <w:rFonts w:ascii="Times New Roman" w:hAnsi="Times New Roman"/>
          <w:sz w:val="28"/>
          <w:szCs w:val="28"/>
        </w:rPr>
        <w:t>t đ</w:t>
      </w:r>
      <w:r w:rsidRPr="007C465D">
        <w:rPr>
          <w:sz w:val="28"/>
          <w:szCs w:val="28"/>
        </w:rPr>
        <w:t>ộ tại nách).</w:t>
      </w:r>
      <w:r>
        <w:rPr>
          <w:sz w:val="28"/>
          <w:szCs w:val="28"/>
        </w:rPr>
        <w:t xml:space="preserve"> Hoặc t</w:t>
      </w:r>
      <w:r w:rsidRPr="007C465D">
        <w:rPr>
          <w:sz w:val="28"/>
          <w:szCs w:val="28"/>
        </w:rPr>
        <w:t>rẻ mớ</w:t>
      </w:r>
      <w:r w:rsidRPr="007C465D">
        <w:rPr>
          <w:rFonts w:ascii="Times New Roman" w:hAnsi="Times New Roman"/>
          <w:sz w:val="28"/>
          <w:szCs w:val="28"/>
        </w:rPr>
        <w:t>i truyền máu, các sản phẩm tư</w:t>
      </w:r>
      <w:r>
        <w:rPr>
          <w:rFonts w:ascii="Times New Roman" w:hAnsi="Times New Roman"/>
          <w:sz w:val="28"/>
          <w:szCs w:val="28"/>
        </w:rPr>
        <w:t>̀ máu hoặc dùng các s</w:t>
      </w:r>
      <w:r>
        <w:rPr>
          <w:sz w:val="28"/>
          <w:szCs w:val="28"/>
        </w:rPr>
        <w:t>ản phẩm G</w:t>
      </w:r>
      <w:r w:rsidRPr="007C465D">
        <w:rPr>
          <w:sz w:val="28"/>
          <w:szCs w:val="28"/>
        </w:rPr>
        <w:t>lobulin miễn dịch trong vòng 3 tháng t</w:t>
      </w:r>
      <w:r>
        <w:rPr>
          <w:sz w:val="28"/>
          <w:szCs w:val="28"/>
        </w:rPr>
        <w:t>rừ</w:t>
      </w:r>
      <w:r>
        <w:rPr>
          <w:rFonts w:ascii="Times New Roman" w:hAnsi="Times New Roman"/>
          <w:sz w:val="28"/>
          <w:szCs w:val="28"/>
        </w:rPr>
        <w:t xml:space="preserve"> trư</w:t>
      </w:r>
      <w:r>
        <w:rPr>
          <w:sz w:val="28"/>
          <w:szCs w:val="28"/>
        </w:rPr>
        <w:t>ờng hợp trẻ</w:t>
      </w:r>
      <w:r>
        <w:rPr>
          <w:rFonts w:ascii="Times New Roman" w:hAnsi="Times New Roman"/>
          <w:sz w:val="28"/>
          <w:szCs w:val="28"/>
        </w:rPr>
        <w:t xml:space="preserve"> đang s</w:t>
      </w:r>
      <w:r>
        <w:rPr>
          <w:sz w:val="28"/>
          <w:szCs w:val="28"/>
        </w:rPr>
        <w:t>ử dụng G</w:t>
      </w:r>
      <w:r w:rsidRPr="007C465D">
        <w:rPr>
          <w:sz w:val="28"/>
          <w:szCs w:val="28"/>
        </w:rPr>
        <w:t>lobulin miễn dị</w:t>
      </w:r>
      <w:r w:rsidRPr="007C465D">
        <w:rPr>
          <w:rFonts w:ascii="Times New Roman" w:hAnsi="Times New Roman"/>
          <w:sz w:val="28"/>
          <w:szCs w:val="28"/>
        </w:rPr>
        <w:t>ch đi</w:t>
      </w:r>
      <w:r w:rsidRPr="007C465D">
        <w:rPr>
          <w:sz w:val="28"/>
          <w:szCs w:val="28"/>
        </w:rPr>
        <w:t>ều trị viêm gan B.</w:t>
      </w:r>
      <w:r>
        <w:rPr>
          <w:sz w:val="28"/>
          <w:szCs w:val="28"/>
        </w:rPr>
        <w:t xml:space="preserve"> Hoặc t</w:t>
      </w:r>
      <w:r w:rsidRPr="007C465D">
        <w:rPr>
          <w:sz w:val="28"/>
          <w:szCs w:val="28"/>
        </w:rPr>
        <w:t>rẻ</w:t>
      </w:r>
      <w:r w:rsidRPr="007C465D">
        <w:rPr>
          <w:rFonts w:ascii="Times New Roman" w:hAnsi="Times New Roman"/>
          <w:sz w:val="28"/>
          <w:szCs w:val="28"/>
        </w:rPr>
        <w:t xml:space="preserve"> đang ho</w:t>
      </w:r>
      <w:r w:rsidRPr="007C465D">
        <w:rPr>
          <w:sz w:val="28"/>
          <w:szCs w:val="28"/>
        </w:rPr>
        <w:t>ặc mới kế</w:t>
      </w:r>
      <w:r w:rsidRPr="007C465D">
        <w:rPr>
          <w:rFonts w:ascii="Times New Roman" w:hAnsi="Times New Roman"/>
          <w:sz w:val="28"/>
          <w:szCs w:val="28"/>
        </w:rPr>
        <w:t>t thúc đ</w:t>
      </w:r>
      <w:r w:rsidRPr="007C465D">
        <w:rPr>
          <w:sz w:val="28"/>
          <w:szCs w:val="28"/>
        </w:rPr>
        <w:t>ợ</w:t>
      </w:r>
      <w:r w:rsidRPr="007C465D">
        <w:rPr>
          <w:rFonts w:ascii="Times New Roman" w:hAnsi="Times New Roman"/>
          <w:sz w:val="28"/>
          <w:szCs w:val="28"/>
        </w:rPr>
        <w:t>t đi</w:t>
      </w:r>
      <w:r w:rsidRPr="007C465D">
        <w:rPr>
          <w:sz w:val="28"/>
          <w:szCs w:val="28"/>
        </w:rPr>
        <w:t>ều trị corticoid (uống, tiêm) trong vòng 14 ngày.</w:t>
      </w:r>
      <w:r>
        <w:rPr>
          <w:sz w:val="28"/>
          <w:szCs w:val="28"/>
        </w:rPr>
        <w:t xml:space="preserve"> Hoặc c</w:t>
      </w:r>
      <w:r w:rsidRPr="007C465D">
        <w:rPr>
          <w:sz w:val="28"/>
          <w:szCs w:val="28"/>
        </w:rPr>
        <w:t>ân nặ</w:t>
      </w:r>
      <w:r w:rsidRPr="007C465D">
        <w:rPr>
          <w:rFonts w:ascii="Times New Roman" w:hAnsi="Times New Roman"/>
          <w:sz w:val="28"/>
          <w:szCs w:val="28"/>
        </w:rPr>
        <w:t>ng dư</w:t>
      </w:r>
      <w:r w:rsidRPr="007C465D">
        <w:rPr>
          <w:sz w:val="28"/>
          <w:szCs w:val="28"/>
        </w:rPr>
        <w:t>ới 2</w:t>
      </w:r>
      <w:r>
        <w:rPr>
          <w:sz w:val="28"/>
          <w:szCs w:val="28"/>
        </w:rPr>
        <w:t>.</w:t>
      </w:r>
      <w:r w:rsidRPr="007C465D">
        <w:rPr>
          <w:sz w:val="28"/>
          <w:szCs w:val="28"/>
        </w:rPr>
        <w:t>000 gram</w:t>
      </w:r>
      <w:r>
        <w:rPr>
          <w:sz w:val="28"/>
          <w:szCs w:val="28"/>
        </w:rPr>
        <w:t xml:space="preserve"> thì hoãn mang con </w:t>
      </w:r>
      <w:r>
        <w:rPr>
          <w:rFonts w:ascii="Times New Roman" w:hAnsi="Times New Roman"/>
          <w:sz w:val="28"/>
          <w:szCs w:val="28"/>
        </w:rPr>
        <w:t>đi tiêm trong đ</w:t>
      </w:r>
      <w:r>
        <w:rPr>
          <w:sz w:val="28"/>
          <w:szCs w:val="28"/>
        </w:rPr>
        <w:t>ợ</w:t>
      </w:r>
      <w:r>
        <w:rPr>
          <w:rFonts w:ascii="Times New Roman" w:hAnsi="Times New Roman"/>
          <w:sz w:val="28"/>
          <w:szCs w:val="28"/>
        </w:rPr>
        <w:t>t này đ</w:t>
      </w:r>
      <w:r>
        <w:rPr>
          <w:sz w:val="28"/>
          <w:szCs w:val="28"/>
        </w:rPr>
        <w:t>ể khi khỏi tình trạng trên thi tiêm lần sau.</w:t>
      </w:r>
    </w:p>
    <w:p w:rsidR="0087556E" w:rsidRDefault="0087556E" w:rsidP="007D5249">
      <w:pPr>
        <w:pStyle w:val="NormalWeb"/>
        <w:numPr>
          <w:ilvl w:val="0"/>
          <w:numId w:val="11"/>
        </w:numPr>
        <w:shd w:val="clear" w:color="auto" w:fill="FFFFFF"/>
        <w:spacing w:before="0" w:beforeAutospacing="0" w:after="93" w:afterAutospacing="0"/>
        <w:ind w:left="-180" w:hanging="180"/>
        <w:jc w:val="both"/>
        <w:rPr>
          <w:color w:val="FF0000"/>
          <w:sz w:val="28"/>
          <w:szCs w:val="28"/>
        </w:rPr>
      </w:pPr>
      <w:r>
        <w:rPr>
          <w:color w:val="FF0000"/>
          <w:sz w:val="28"/>
          <w:szCs w:val="28"/>
        </w:rPr>
        <w:t>Ba là: Bà mẹ</w:t>
      </w:r>
      <w:r>
        <w:rPr>
          <w:rFonts w:ascii="Times New Roman" w:hAnsi="Times New Roman"/>
          <w:color w:val="FF0000"/>
          <w:sz w:val="28"/>
          <w:szCs w:val="28"/>
        </w:rPr>
        <w:t xml:space="preserve"> đ</w:t>
      </w:r>
      <w:r>
        <w:rPr>
          <w:color w:val="FF0000"/>
          <w:sz w:val="28"/>
          <w:szCs w:val="28"/>
        </w:rPr>
        <w:t xml:space="preserve">ồng ý và phải biết con mình </w:t>
      </w:r>
      <w:r>
        <w:rPr>
          <w:rFonts w:ascii="Times New Roman" w:hAnsi="Times New Roman"/>
          <w:color w:val="FF0000"/>
          <w:sz w:val="28"/>
          <w:szCs w:val="28"/>
        </w:rPr>
        <w:t>đư</w:t>
      </w:r>
      <w:r>
        <w:rPr>
          <w:color w:val="FF0000"/>
          <w:sz w:val="28"/>
          <w:szCs w:val="28"/>
        </w:rPr>
        <w:t>ợc tiêm chủ</w:t>
      </w:r>
      <w:r>
        <w:rPr>
          <w:rFonts w:ascii="Times New Roman" w:hAnsi="Times New Roman"/>
          <w:color w:val="FF0000"/>
          <w:sz w:val="28"/>
          <w:szCs w:val="28"/>
        </w:rPr>
        <w:t>ng đ</w:t>
      </w:r>
      <w:r>
        <w:rPr>
          <w:color w:val="FF0000"/>
          <w:sz w:val="28"/>
          <w:szCs w:val="28"/>
        </w:rPr>
        <w:t>ợt này là những xắc xin gì?</w:t>
      </w:r>
    </w:p>
    <w:p w:rsidR="0087556E" w:rsidRPr="00F237D2" w:rsidRDefault="0087556E" w:rsidP="007D5249">
      <w:pPr>
        <w:pStyle w:val="NormalWeb"/>
        <w:numPr>
          <w:ilvl w:val="0"/>
          <w:numId w:val="11"/>
        </w:numPr>
        <w:shd w:val="clear" w:color="auto" w:fill="FFFFFF"/>
        <w:spacing w:before="0" w:beforeAutospacing="0" w:after="93" w:afterAutospacing="0"/>
        <w:ind w:left="-180" w:hanging="180"/>
        <w:jc w:val="both"/>
        <w:rPr>
          <w:color w:val="FF0000"/>
          <w:sz w:val="28"/>
          <w:szCs w:val="28"/>
        </w:rPr>
      </w:pPr>
      <w:r>
        <w:rPr>
          <w:color w:val="FF0000"/>
          <w:sz w:val="28"/>
          <w:szCs w:val="28"/>
        </w:rPr>
        <w:t>Bốn là: Sau khi trẻ</w:t>
      </w:r>
      <w:r>
        <w:rPr>
          <w:rFonts w:ascii="Times New Roman" w:hAnsi="Times New Roman"/>
          <w:color w:val="FF0000"/>
          <w:sz w:val="28"/>
          <w:szCs w:val="28"/>
        </w:rPr>
        <w:t xml:space="preserve"> đư</w:t>
      </w:r>
      <w:r>
        <w:rPr>
          <w:color w:val="FF0000"/>
          <w:sz w:val="28"/>
          <w:szCs w:val="28"/>
        </w:rPr>
        <w:t>ợc tiêm vắc xin  các bà mẹ cần theo dõi tình trạng của trẻ</w:t>
      </w:r>
    </w:p>
    <w:p w:rsidR="0087556E" w:rsidRPr="007C465D" w:rsidRDefault="0087556E" w:rsidP="009A712F">
      <w:pPr>
        <w:spacing w:after="0" w:line="240" w:lineRule="auto"/>
        <w:ind w:left="-270"/>
        <w:jc w:val="both"/>
        <w:rPr>
          <w:rFonts w:ascii="Times New Roman" w:hAnsi="Times New Roman" w:cs="Times New Roman"/>
          <w:sz w:val="28"/>
          <w:szCs w:val="28"/>
        </w:rPr>
      </w:pPr>
      <w:r w:rsidRPr="007C465D">
        <w:rPr>
          <w:rFonts w:ascii="Times New Roman" w:hAnsi="Times New Roman" w:cs="Times New Roman"/>
          <w:sz w:val="28"/>
          <w:szCs w:val="28"/>
        </w:rPr>
        <w:t>Cho trẻ ở lại 30 phút tại điểm tiêm chủng để được cán bộ y tế theo dõi và kịp thời xử trí nếu có những phản ứng bất thường xảy ra.</w:t>
      </w:r>
    </w:p>
    <w:p w:rsidR="0087556E" w:rsidRPr="007C465D" w:rsidRDefault="0087556E" w:rsidP="00F11465">
      <w:pPr>
        <w:spacing w:after="0" w:line="240" w:lineRule="auto"/>
        <w:ind w:left="-270"/>
        <w:jc w:val="both"/>
        <w:rPr>
          <w:rFonts w:ascii="Times New Roman" w:hAnsi="Times New Roman" w:cs="Times New Roman"/>
          <w:sz w:val="28"/>
          <w:szCs w:val="28"/>
        </w:rPr>
      </w:pPr>
      <w:r w:rsidRPr="007C465D">
        <w:rPr>
          <w:rFonts w:ascii="Times New Roman" w:hAnsi="Times New Roman" w:cs="Times New Roman"/>
          <w:sz w:val="28"/>
          <w:szCs w:val="28"/>
        </w:rPr>
        <w:t xml:space="preserve">-   </w:t>
      </w:r>
      <w:r>
        <w:rPr>
          <w:rFonts w:ascii="Times New Roman" w:hAnsi="Times New Roman" w:cs="Times New Roman"/>
          <w:sz w:val="28"/>
          <w:szCs w:val="28"/>
        </w:rPr>
        <w:t>T</w:t>
      </w:r>
      <w:r w:rsidRPr="007C465D">
        <w:rPr>
          <w:rFonts w:ascii="Times New Roman" w:hAnsi="Times New Roman" w:cs="Times New Roman"/>
          <w:sz w:val="28"/>
          <w:szCs w:val="28"/>
        </w:rPr>
        <w:t>heo dõi trẻ sau tiêm chủng tại nhà ít nhất 24 giờ sau tiêm chủng:</w:t>
      </w:r>
    </w:p>
    <w:p w:rsidR="0087556E" w:rsidRPr="007C465D" w:rsidRDefault="0087556E" w:rsidP="00F11465">
      <w:pPr>
        <w:spacing w:after="0" w:line="240" w:lineRule="auto"/>
        <w:ind w:left="-270"/>
        <w:jc w:val="both"/>
        <w:rPr>
          <w:rFonts w:ascii="Times New Roman" w:hAnsi="Times New Roman" w:cs="Times New Roman"/>
          <w:sz w:val="28"/>
          <w:szCs w:val="28"/>
        </w:rPr>
      </w:pPr>
      <w:r w:rsidRPr="007C465D">
        <w:rPr>
          <w:rFonts w:ascii="Times New Roman" w:hAnsi="Times New Roman" w:cs="Times New Roman"/>
          <w:sz w:val="28"/>
          <w:szCs w:val="28"/>
        </w:rPr>
        <w:t>+ Người theo dõi trẻ phải là người trưởng thành và biết chăm sóc trẻ.</w:t>
      </w:r>
    </w:p>
    <w:p w:rsidR="0087556E" w:rsidRPr="007C465D" w:rsidRDefault="0087556E" w:rsidP="00F11465">
      <w:pPr>
        <w:spacing w:after="0" w:line="240" w:lineRule="auto"/>
        <w:ind w:left="-270"/>
        <w:jc w:val="both"/>
        <w:rPr>
          <w:rFonts w:ascii="Times New Roman" w:hAnsi="Times New Roman" w:cs="Times New Roman"/>
          <w:sz w:val="28"/>
          <w:szCs w:val="28"/>
        </w:rPr>
      </w:pPr>
      <w:r w:rsidRPr="007C465D">
        <w:rPr>
          <w:rFonts w:ascii="Times New Roman" w:hAnsi="Times New Roman" w:cs="Times New Roman"/>
          <w:sz w:val="28"/>
          <w:szCs w:val="28"/>
        </w:rPr>
        <w:t>+ Bế, quan sát trẻ thường xuyên và chú ý không chạm, đè vào chỗ tiêm.</w:t>
      </w:r>
    </w:p>
    <w:p w:rsidR="0087556E" w:rsidRPr="007C465D" w:rsidRDefault="0087556E" w:rsidP="00F11465">
      <w:pPr>
        <w:spacing w:after="0" w:line="240" w:lineRule="auto"/>
        <w:ind w:left="-270"/>
        <w:jc w:val="both"/>
        <w:rPr>
          <w:rFonts w:ascii="Times New Roman" w:hAnsi="Times New Roman" w:cs="Times New Roman"/>
          <w:sz w:val="28"/>
          <w:szCs w:val="28"/>
        </w:rPr>
      </w:pPr>
      <w:r w:rsidRPr="007C465D">
        <w:rPr>
          <w:rFonts w:ascii="Times New Roman" w:hAnsi="Times New Roman" w:cs="Times New Roman"/>
          <w:sz w:val="28"/>
          <w:szCs w:val="28"/>
        </w:rPr>
        <w:t>Cho trẻ bú/ăn đủ bữa, đủ số lượng, đúng tư thế, không bú/ăn khi nằm…thường xuyên kiểm tra trẻ, đặc biệt ban đêm.</w:t>
      </w:r>
    </w:p>
    <w:p w:rsidR="0087556E" w:rsidRPr="007C465D" w:rsidRDefault="0087556E" w:rsidP="00F11465">
      <w:pPr>
        <w:spacing w:after="0" w:line="240" w:lineRule="auto"/>
        <w:ind w:left="-270"/>
        <w:jc w:val="both"/>
        <w:rPr>
          <w:rFonts w:ascii="Times New Roman" w:hAnsi="Times New Roman" w:cs="Times New Roman"/>
          <w:sz w:val="28"/>
          <w:szCs w:val="28"/>
        </w:rPr>
      </w:pPr>
      <w:r w:rsidRPr="007C465D">
        <w:rPr>
          <w:rFonts w:ascii="Times New Roman" w:hAnsi="Times New Roman" w:cs="Times New Roman"/>
          <w:sz w:val="28"/>
          <w:szCs w:val="28"/>
        </w:rPr>
        <w:t>+ Không đắp bất cứ thứ gì vào vị trí tiêm.</w:t>
      </w:r>
    </w:p>
    <w:p w:rsidR="0087556E" w:rsidRPr="007C465D" w:rsidRDefault="0087556E" w:rsidP="00F11465">
      <w:pPr>
        <w:spacing w:after="0" w:line="240" w:lineRule="auto"/>
        <w:ind w:left="-270"/>
        <w:jc w:val="both"/>
        <w:rPr>
          <w:rFonts w:ascii="Times New Roman" w:hAnsi="Times New Roman" w:cs="Times New Roman"/>
          <w:sz w:val="28"/>
          <w:szCs w:val="28"/>
        </w:rPr>
      </w:pPr>
      <w:r w:rsidRPr="007C465D">
        <w:rPr>
          <w:rFonts w:ascii="Times New Roman" w:hAnsi="Times New Roman" w:cs="Times New Roman"/>
          <w:sz w:val="28"/>
          <w:szCs w:val="28"/>
        </w:rPr>
        <w:t>+ Các dấu hiệu cần theo dõi: Tinh thần; tình trạng ăn, ngủ, nhiệt độ, phát ban, biểu hiện tại chỗ tiêm (sưng, đỏ…), trẻ sốt cần cập nhiệt độ</w:t>
      </w:r>
    </w:p>
    <w:p w:rsidR="0087556E" w:rsidRPr="007C465D" w:rsidRDefault="0087556E" w:rsidP="00F11465">
      <w:pPr>
        <w:spacing w:after="0" w:line="240" w:lineRule="auto"/>
        <w:ind w:left="-270"/>
        <w:jc w:val="both"/>
        <w:rPr>
          <w:rFonts w:ascii="Times New Roman" w:hAnsi="Times New Roman" w:cs="Times New Roman"/>
          <w:sz w:val="28"/>
          <w:szCs w:val="28"/>
        </w:rPr>
      </w:pPr>
      <w:r w:rsidRPr="007C465D">
        <w:rPr>
          <w:rFonts w:ascii="Times New Roman" w:hAnsi="Times New Roman" w:cs="Times New Roman"/>
          <w:sz w:val="28"/>
          <w:szCs w:val="28"/>
        </w:rPr>
        <w:t>+ Nếu phát hiện bất thường gì về sức khỏe của trẻ thì phải báo ngay cho nhân viên y tế để kịp thời xử lý.</w:t>
      </w:r>
    </w:p>
    <w:p w:rsidR="0087556E" w:rsidRPr="007C465D" w:rsidRDefault="0087556E" w:rsidP="00F11465">
      <w:pPr>
        <w:spacing w:after="0" w:line="240" w:lineRule="auto"/>
        <w:ind w:left="-270"/>
        <w:jc w:val="both"/>
        <w:rPr>
          <w:rFonts w:ascii="Times New Roman" w:hAnsi="Times New Roman" w:cs="Times New Roman"/>
          <w:sz w:val="28"/>
          <w:szCs w:val="28"/>
        </w:rPr>
      </w:pPr>
      <w:r w:rsidRPr="007C465D">
        <w:rPr>
          <w:rFonts w:ascii="Times New Roman" w:hAnsi="Times New Roman" w:cs="Times New Roman"/>
          <w:sz w:val="28"/>
          <w:szCs w:val="28"/>
        </w:rPr>
        <w:t>+ Đưa ngay trẻ đến cơ sở y tế khi có các dấu hiệu:</w:t>
      </w:r>
    </w:p>
    <w:p w:rsidR="0087556E" w:rsidRPr="007C465D" w:rsidRDefault="0087556E" w:rsidP="00F11465">
      <w:pPr>
        <w:spacing w:after="0" w:line="240" w:lineRule="auto"/>
        <w:ind w:left="-270"/>
        <w:jc w:val="both"/>
        <w:rPr>
          <w:rFonts w:ascii="Times New Roman" w:hAnsi="Times New Roman" w:cs="Times New Roman"/>
          <w:sz w:val="28"/>
          <w:szCs w:val="28"/>
        </w:rPr>
      </w:pPr>
      <w:r>
        <w:rPr>
          <w:rFonts w:ascii="Times New Roman" w:hAnsi="Times New Roman" w:cs="Times New Roman"/>
          <w:sz w:val="28"/>
          <w:szCs w:val="28"/>
        </w:rPr>
        <w:t>*</w:t>
      </w:r>
      <w:r w:rsidRPr="007C465D">
        <w:rPr>
          <w:rFonts w:ascii="Times New Roman" w:hAnsi="Times New Roman" w:cs="Times New Roman"/>
          <w:sz w:val="28"/>
          <w:szCs w:val="28"/>
        </w:rPr>
        <w:t xml:space="preserve"> Tinh thần: quấy khóc dai dẳng, kích thích vật vã, lừ đừ, ...</w:t>
      </w:r>
    </w:p>
    <w:p w:rsidR="0087556E" w:rsidRPr="007C465D" w:rsidRDefault="0087556E" w:rsidP="00F11465">
      <w:pPr>
        <w:spacing w:after="0" w:line="240" w:lineRule="auto"/>
        <w:ind w:left="-270"/>
        <w:jc w:val="both"/>
        <w:rPr>
          <w:rFonts w:ascii="Times New Roman" w:hAnsi="Times New Roman" w:cs="Times New Roman"/>
          <w:sz w:val="28"/>
          <w:szCs w:val="28"/>
        </w:rPr>
      </w:pPr>
      <w:r>
        <w:rPr>
          <w:rFonts w:ascii="Times New Roman" w:hAnsi="Times New Roman" w:cs="Times New Roman"/>
          <w:sz w:val="28"/>
          <w:szCs w:val="28"/>
        </w:rPr>
        <w:t>*</w:t>
      </w:r>
      <w:r w:rsidRPr="007C465D">
        <w:rPr>
          <w:rFonts w:ascii="Times New Roman" w:hAnsi="Times New Roman" w:cs="Times New Roman"/>
          <w:sz w:val="28"/>
          <w:szCs w:val="28"/>
        </w:rPr>
        <w:t xml:space="preserve"> Khó thở: rút lõm hõm ức, bụng, tím môi, thở ậm ạch</w:t>
      </w:r>
    </w:p>
    <w:p w:rsidR="0087556E" w:rsidRPr="007C465D" w:rsidRDefault="0087556E" w:rsidP="00F11465">
      <w:pPr>
        <w:spacing w:after="0" w:line="240" w:lineRule="auto"/>
        <w:ind w:left="-270"/>
        <w:jc w:val="both"/>
        <w:rPr>
          <w:rFonts w:ascii="Times New Roman" w:hAnsi="Times New Roman" w:cs="Times New Roman"/>
          <w:sz w:val="28"/>
          <w:szCs w:val="28"/>
        </w:rPr>
      </w:pPr>
      <w:r>
        <w:rPr>
          <w:rFonts w:ascii="Times New Roman" w:hAnsi="Times New Roman" w:cs="Times New Roman"/>
          <w:sz w:val="28"/>
          <w:szCs w:val="28"/>
        </w:rPr>
        <w:t>*</w:t>
      </w:r>
      <w:r w:rsidRPr="007C465D">
        <w:rPr>
          <w:rFonts w:ascii="Times New Roman" w:hAnsi="Times New Roman" w:cs="Times New Roman"/>
          <w:sz w:val="28"/>
          <w:szCs w:val="28"/>
        </w:rPr>
        <w:t xml:space="preserve"> Sốt cao &gt;39°C, khó hạ nhiệt độ, hoặc sốt kéo dài hơn 24h</w:t>
      </w:r>
    </w:p>
    <w:p w:rsidR="0087556E" w:rsidRPr="007C465D" w:rsidRDefault="0087556E" w:rsidP="00F11465">
      <w:pPr>
        <w:spacing w:after="0" w:line="240" w:lineRule="auto"/>
        <w:ind w:left="-270"/>
        <w:jc w:val="both"/>
        <w:rPr>
          <w:rFonts w:ascii="Times New Roman" w:hAnsi="Times New Roman" w:cs="Times New Roman"/>
          <w:sz w:val="28"/>
          <w:szCs w:val="28"/>
        </w:rPr>
      </w:pPr>
      <w:r>
        <w:rPr>
          <w:rFonts w:ascii="Times New Roman" w:hAnsi="Times New Roman" w:cs="Times New Roman"/>
          <w:sz w:val="28"/>
          <w:szCs w:val="28"/>
        </w:rPr>
        <w:t>*</w:t>
      </w:r>
      <w:r w:rsidRPr="007C465D">
        <w:rPr>
          <w:rFonts w:ascii="Times New Roman" w:hAnsi="Times New Roman" w:cs="Times New Roman"/>
          <w:sz w:val="28"/>
          <w:szCs w:val="28"/>
        </w:rPr>
        <w:t xml:space="preserve"> Da nổi vân tím, chi lạnh</w:t>
      </w:r>
    </w:p>
    <w:p w:rsidR="0087556E" w:rsidRPr="007C465D" w:rsidRDefault="0087556E" w:rsidP="00F11465">
      <w:pPr>
        <w:spacing w:after="0" w:line="240" w:lineRule="auto"/>
        <w:ind w:left="-270"/>
        <w:jc w:val="both"/>
        <w:rPr>
          <w:rFonts w:ascii="Times New Roman" w:hAnsi="Times New Roman" w:cs="Times New Roman"/>
          <w:sz w:val="28"/>
          <w:szCs w:val="28"/>
        </w:rPr>
      </w:pPr>
      <w:r>
        <w:rPr>
          <w:rFonts w:ascii="Times New Roman" w:hAnsi="Times New Roman" w:cs="Times New Roman"/>
          <w:sz w:val="28"/>
          <w:szCs w:val="28"/>
        </w:rPr>
        <w:t xml:space="preserve">* </w:t>
      </w:r>
      <w:r w:rsidRPr="007C465D">
        <w:rPr>
          <w:rFonts w:ascii="Times New Roman" w:hAnsi="Times New Roman" w:cs="Times New Roman"/>
          <w:sz w:val="28"/>
          <w:szCs w:val="28"/>
        </w:rPr>
        <w:t>Nôn trớ nhiều lần, bỏ bữa ăn, bú kém, bỏ bú</w:t>
      </w:r>
    </w:p>
    <w:p w:rsidR="0087556E" w:rsidRPr="007C465D" w:rsidRDefault="0087556E" w:rsidP="00F11465">
      <w:pPr>
        <w:spacing w:after="0" w:line="240" w:lineRule="auto"/>
        <w:ind w:left="-270"/>
        <w:jc w:val="both"/>
        <w:rPr>
          <w:rFonts w:ascii="Times New Roman" w:hAnsi="Times New Roman" w:cs="Times New Roman"/>
          <w:sz w:val="28"/>
          <w:szCs w:val="28"/>
        </w:rPr>
      </w:pPr>
      <w:r>
        <w:rPr>
          <w:rFonts w:ascii="Times New Roman" w:hAnsi="Times New Roman" w:cs="Times New Roman"/>
          <w:sz w:val="28"/>
          <w:szCs w:val="28"/>
        </w:rPr>
        <w:t>*</w:t>
      </w:r>
      <w:r w:rsidRPr="007C465D">
        <w:rPr>
          <w:rFonts w:ascii="Times New Roman" w:hAnsi="Times New Roman" w:cs="Times New Roman"/>
          <w:sz w:val="28"/>
          <w:szCs w:val="28"/>
        </w:rPr>
        <w:t xml:space="preserve"> Co giật</w:t>
      </w:r>
    </w:p>
    <w:p w:rsidR="0087556E" w:rsidRPr="007C465D" w:rsidRDefault="0087556E" w:rsidP="00F11465">
      <w:pPr>
        <w:spacing w:after="0" w:line="240" w:lineRule="auto"/>
        <w:ind w:left="-270"/>
        <w:jc w:val="both"/>
        <w:rPr>
          <w:rFonts w:ascii="Times New Roman" w:hAnsi="Times New Roman" w:cs="Times New Roman"/>
          <w:sz w:val="28"/>
          <w:szCs w:val="28"/>
        </w:rPr>
      </w:pPr>
      <w:r>
        <w:rPr>
          <w:rFonts w:ascii="Times New Roman" w:hAnsi="Times New Roman" w:cs="Times New Roman"/>
          <w:sz w:val="28"/>
          <w:szCs w:val="28"/>
        </w:rPr>
        <w:t>*</w:t>
      </w:r>
      <w:r w:rsidRPr="007C465D">
        <w:rPr>
          <w:rFonts w:ascii="Times New Roman" w:hAnsi="Times New Roman" w:cs="Times New Roman"/>
          <w:sz w:val="28"/>
          <w:szCs w:val="28"/>
        </w:rPr>
        <w:t xml:space="preserve"> Phát ban</w:t>
      </w:r>
    </w:p>
    <w:p w:rsidR="0087556E" w:rsidRPr="007C465D" w:rsidRDefault="0087556E" w:rsidP="00F11465">
      <w:pPr>
        <w:spacing w:after="0" w:line="240" w:lineRule="auto"/>
        <w:ind w:left="-270"/>
        <w:jc w:val="both"/>
        <w:rPr>
          <w:rFonts w:ascii="Times New Roman" w:hAnsi="Times New Roman" w:cs="Times New Roman"/>
          <w:sz w:val="28"/>
          <w:szCs w:val="28"/>
        </w:rPr>
      </w:pPr>
      <w:r>
        <w:rPr>
          <w:rFonts w:ascii="Times New Roman" w:hAnsi="Times New Roman" w:cs="Times New Roman"/>
          <w:sz w:val="28"/>
          <w:szCs w:val="28"/>
        </w:rPr>
        <w:t>*</w:t>
      </w:r>
      <w:r w:rsidRPr="007C465D">
        <w:rPr>
          <w:rFonts w:ascii="Times New Roman" w:hAnsi="Times New Roman" w:cs="Times New Roman"/>
          <w:sz w:val="28"/>
          <w:szCs w:val="28"/>
        </w:rPr>
        <w:t xml:space="preserve"> Hoặc khi trẻ có biểu hiện bất thường khác khiến cha mẹ lo lắng.</w:t>
      </w:r>
    </w:p>
    <w:p w:rsidR="0087556E" w:rsidRPr="007C465D" w:rsidRDefault="0087556E" w:rsidP="00F11465">
      <w:pPr>
        <w:spacing w:after="0" w:line="240" w:lineRule="auto"/>
        <w:ind w:left="-270"/>
        <w:jc w:val="both"/>
        <w:rPr>
          <w:rFonts w:ascii="Times New Roman" w:hAnsi="Times New Roman" w:cs="Times New Roman"/>
          <w:sz w:val="28"/>
          <w:szCs w:val="28"/>
        </w:rPr>
      </w:pPr>
      <w:r w:rsidRPr="007C465D">
        <w:rPr>
          <w:rFonts w:ascii="Times New Roman" w:hAnsi="Times New Roman" w:cs="Times New Roman"/>
          <w:sz w:val="28"/>
          <w:szCs w:val="28"/>
        </w:rPr>
        <w:t xml:space="preserve">Lưu ý không tự ý dùng thuốc. Dùng thuốc theo chỉ dẫn của cán bộ y tế. Nếu trẻ sốt cần cặp nhiệt độ, theo dõi sát, chườm nước ấm, nới rộng quần áo. Không nên dùng các loại thuốc lá, cây… khi chưa có chỉ định của nhân viên y tế. Dùng thuốc hạ sốt theo hướng </w:t>
      </w:r>
    </w:p>
    <w:p w:rsidR="0087556E" w:rsidRPr="007C465D" w:rsidRDefault="0087556E" w:rsidP="00F11465">
      <w:pPr>
        <w:spacing w:after="0" w:line="240" w:lineRule="auto"/>
        <w:ind w:left="-270"/>
        <w:jc w:val="both"/>
        <w:rPr>
          <w:rFonts w:ascii="Times New Roman" w:hAnsi="Times New Roman" w:cs="Times New Roman"/>
          <w:sz w:val="28"/>
          <w:szCs w:val="28"/>
        </w:rPr>
      </w:pPr>
      <w:r w:rsidRPr="007C465D">
        <w:rPr>
          <w:rFonts w:ascii="Times New Roman" w:hAnsi="Times New Roman" w:cs="Times New Roman"/>
          <w:sz w:val="28"/>
          <w:szCs w:val="28"/>
        </w:rPr>
        <w:t>dẫn của cán bộ y tế và tư vấn nhân viên y tế trước và sau khi xử lý. </w:t>
      </w:r>
    </w:p>
    <w:p w:rsidR="0087556E" w:rsidRPr="007C465D" w:rsidRDefault="0087556E" w:rsidP="00F11465">
      <w:pPr>
        <w:pStyle w:val="NormalWeb"/>
        <w:shd w:val="clear" w:color="auto" w:fill="FFFFFF"/>
        <w:spacing w:before="0" w:beforeAutospacing="0" w:after="0" w:afterAutospacing="0"/>
        <w:ind w:left="-270"/>
        <w:jc w:val="both"/>
        <w:rPr>
          <w:sz w:val="28"/>
          <w:szCs w:val="28"/>
        </w:rPr>
      </w:pPr>
      <w:r w:rsidRPr="007C465D">
        <w:rPr>
          <w:rFonts w:ascii="Times New Roman" w:hAnsi="Times New Roman"/>
          <w:b/>
          <w:bCs/>
          <w:sz w:val="28"/>
          <w:szCs w:val="28"/>
        </w:rPr>
        <w:t xml:space="preserve">Lưu </w:t>
      </w:r>
      <w:r w:rsidRPr="007C465D">
        <w:rPr>
          <w:b/>
          <w:bCs/>
          <w:sz w:val="28"/>
          <w:szCs w:val="28"/>
        </w:rPr>
        <w:t>ý sử dụng thuốc tại nhà:</w:t>
      </w:r>
    </w:p>
    <w:p w:rsidR="0087556E" w:rsidRDefault="0087556E" w:rsidP="00F11465">
      <w:pPr>
        <w:pStyle w:val="NormalWeb"/>
        <w:shd w:val="clear" w:color="auto" w:fill="FFFFFF"/>
        <w:spacing w:before="0" w:beforeAutospacing="0" w:after="93" w:afterAutospacing="0"/>
        <w:ind w:left="-270"/>
        <w:jc w:val="both"/>
        <w:rPr>
          <w:sz w:val="28"/>
          <w:szCs w:val="28"/>
        </w:rPr>
      </w:pPr>
      <w:r>
        <w:rPr>
          <w:sz w:val="28"/>
          <w:szCs w:val="28"/>
        </w:rPr>
        <w:t xml:space="preserve">Không tự </w:t>
      </w:r>
      <w:r w:rsidRPr="007C465D">
        <w:rPr>
          <w:sz w:val="28"/>
          <w:szCs w:val="28"/>
        </w:rPr>
        <w:t>ý dùng thuốc.</w:t>
      </w:r>
    </w:p>
    <w:p w:rsidR="0087556E" w:rsidRPr="007C465D" w:rsidRDefault="0087556E" w:rsidP="00F11465">
      <w:pPr>
        <w:pStyle w:val="NormalWeb"/>
        <w:shd w:val="clear" w:color="auto" w:fill="FFFFFF"/>
        <w:spacing w:before="0" w:beforeAutospacing="0" w:after="93" w:afterAutospacing="0"/>
        <w:ind w:left="-270"/>
        <w:jc w:val="both"/>
        <w:rPr>
          <w:sz w:val="28"/>
          <w:szCs w:val="28"/>
        </w:rPr>
      </w:pPr>
      <w:r w:rsidRPr="007C465D">
        <w:rPr>
          <w:sz w:val="28"/>
          <w:szCs w:val="28"/>
        </w:rPr>
        <w:t>Dùng thuốc theo chỉ dẫn của cán bộ y tế.</w:t>
      </w:r>
    </w:p>
    <w:p w:rsidR="0087556E" w:rsidRPr="007C465D" w:rsidRDefault="0087556E" w:rsidP="00F11465">
      <w:pPr>
        <w:pStyle w:val="NormalWeb"/>
        <w:shd w:val="clear" w:color="auto" w:fill="FFFFFF"/>
        <w:spacing w:before="0" w:beforeAutospacing="0" w:after="93" w:afterAutospacing="0"/>
        <w:ind w:left="-270"/>
        <w:jc w:val="both"/>
        <w:rPr>
          <w:sz w:val="28"/>
          <w:szCs w:val="28"/>
        </w:rPr>
      </w:pPr>
      <w:r w:rsidRPr="007C465D">
        <w:rPr>
          <w:sz w:val="28"/>
          <w:szCs w:val="28"/>
        </w:rPr>
        <w:t>Nếu trẻ sốt cần cặp nhiệ</w:t>
      </w:r>
      <w:r w:rsidRPr="007C465D">
        <w:rPr>
          <w:rFonts w:ascii="Times New Roman" w:hAnsi="Times New Roman"/>
          <w:sz w:val="28"/>
          <w:szCs w:val="28"/>
        </w:rPr>
        <w:t>t đ</w:t>
      </w:r>
      <w:r w:rsidRPr="007C465D">
        <w:rPr>
          <w:sz w:val="28"/>
          <w:szCs w:val="28"/>
        </w:rPr>
        <w:t>ộ, theo dõi sát, ch</w:t>
      </w:r>
      <w:r w:rsidRPr="007C465D">
        <w:rPr>
          <w:rFonts w:ascii="Times New Roman" w:hAnsi="Times New Roman"/>
          <w:sz w:val="28"/>
          <w:szCs w:val="28"/>
        </w:rPr>
        <w:t>ư</w:t>
      </w:r>
      <w:r w:rsidRPr="007C465D">
        <w:rPr>
          <w:sz w:val="28"/>
          <w:szCs w:val="28"/>
        </w:rPr>
        <w:t>ờ</w:t>
      </w:r>
      <w:r w:rsidRPr="007C465D">
        <w:rPr>
          <w:rFonts w:ascii="Times New Roman" w:hAnsi="Times New Roman"/>
          <w:sz w:val="28"/>
          <w:szCs w:val="28"/>
        </w:rPr>
        <w:t>m nư</w:t>
      </w:r>
      <w:r w:rsidRPr="007C465D">
        <w:rPr>
          <w:sz w:val="28"/>
          <w:szCs w:val="28"/>
        </w:rPr>
        <w:t>ớc ấm, nới rộng quần áo. Không nên dùng các loại thuố</w:t>
      </w:r>
      <w:r w:rsidRPr="007C465D">
        <w:rPr>
          <w:rFonts w:ascii="Times New Roman" w:hAnsi="Times New Roman"/>
          <w:sz w:val="28"/>
          <w:szCs w:val="28"/>
        </w:rPr>
        <w:t>c lá, cây… khi chưa có ch</w:t>
      </w:r>
      <w:r w:rsidRPr="007C465D">
        <w:rPr>
          <w:sz w:val="28"/>
          <w:szCs w:val="28"/>
        </w:rPr>
        <w:t>ỉ</w:t>
      </w:r>
      <w:r w:rsidRPr="007C465D">
        <w:rPr>
          <w:rFonts w:ascii="Times New Roman" w:hAnsi="Times New Roman"/>
          <w:sz w:val="28"/>
          <w:szCs w:val="28"/>
        </w:rPr>
        <w:t xml:space="preserve"> đ</w:t>
      </w:r>
      <w:r w:rsidRPr="007C465D">
        <w:rPr>
          <w:sz w:val="28"/>
          <w:szCs w:val="28"/>
        </w:rPr>
        <w:t>ịnh của nhân viên y tế. Dùng thuốc hạ số</w:t>
      </w:r>
      <w:r w:rsidRPr="007C465D">
        <w:rPr>
          <w:rFonts w:ascii="Times New Roman" w:hAnsi="Times New Roman"/>
          <w:sz w:val="28"/>
          <w:szCs w:val="28"/>
        </w:rPr>
        <w:t>t theo hư</w:t>
      </w:r>
      <w:r w:rsidRPr="007C465D">
        <w:rPr>
          <w:sz w:val="28"/>
          <w:szCs w:val="28"/>
        </w:rPr>
        <w:t>ớng dẫn của cán bộ y tế.</w:t>
      </w:r>
    </w:p>
    <w:p w:rsidR="0087556E" w:rsidRDefault="0087556E" w:rsidP="00F11465">
      <w:pPr>
        <w:pStyle w:val="NormalWeb"/>
        <w:shd w:val="clear" w:color="auto" w:fill="FFFFFF"/>
        <w:spacing w:before="0" w:beforeAutospacing="0" w:after="93" w:afterAutospacing="0"/>
        <w:ind w:left="-270"/>
        <w:jc w:val="both"/>
        <w:rPr>
          <w:sz w:val="28"/>
          <w:szCs w:val="28"/>
        </w:rPr>
      </w:pPr>
      <w:r w:rsidRPr="007C465D">
        <w:rPr>
          <w:rFonts w:ascii="Times New Roman" w:hAnsi="Times New Roman"/>
          <w:sz w:val="28"/>
          <w:szCs w:val="28"/>
        </w:rPr>
        <w:t>Tư v</w:t>
      </w:r>
      <w:r w:rsidRPr="007C465D">
        <w:rPr>
          <w:sz w:val="28"/>
          <w:szCs w:val="28"/>
        </w:rPr>
        <w:t>ấn nhân viên y tế</w:t>
      </w:r>
      <w:r w:rsidRPr="007C465D">
        <w:rPr>
          <w:rFonts w:ascii="Times New Roman" w:hAnsi="Times New Roman"/>
          <w:sz w:val="28"/>
          <w:szCs w:val="28"/>
        </w:rPr>
        <w:t xml:space="preserve"> trư</w:t>
      </w:r>
      <w:r w:rsidRPr="007C465D">
        <w:rPr>
          <w:sz w:val="28"/>
          <w:szCs w:val="28"/>
        </w:rPr>
        <w:t>ớc và sau khi xử lý.</w:t>
      </w:r>
    </w:p>
    <w:p w:rsidR="0087556E" w:rsidRPr="007C465D" w:rsidRDefault="0087556E" w:rsidP="00F11465">
      <w:pPr>
        <w:pStyle w:val="NormalWeb"/>
        <w:shd w:val="clear" w:color="auto" w:fill="FFFFFF"/>
        <w:spacing w:before="0" w:beforeAutospacing="0" w:after="93" w:afterAutospacing="0"/>
        <w:ind w:left="-270"/>
        <w:jc w:val="both"/>
        <w:rPr>
          <w:sz w:val="28"/>
          <w:szCs w:val="28"/>
        </w:rPr>
      </w:pPr>
      <w:r>
        <w:rPr>
          <w:color w:val="000000"/>
          <w:sz w:val="28"/>
          <w:szCs w:val="28"/>
          <w:shd w:val="clear" w:color="auto" w:fill="F4F5F6"/>
        </w:rPr>
        <w:t xml:space="preserve">Các bậc phụ huynh hãy </w:t>
      </w:r>
      <w:r>
        <w:rPr>
          <w:rFonts w:ascii="Times New Roman" w:hAnsi="Times New Roman"/>
          <w:color w:val="000000"/>
          <w:sz w:val="28"/>
          <w:szCs w:val="28"/>
          <w:shd w:val="clear" w:color="auto" w:fill="F4F5F6"/>
        </w:rPr>
        <w:t>đưa tr</w:t>
      </w:r>
      <w:r>
        <w:rPr>
          <w:color w:val="000000"/>
          <w:sz w:val="28"/>
          <w:szCs w:val="28"/>
          <w:shd w:val="clear" w:color="auto" w:fill="F4F5F6"/>
        </w:rPr>
        <w:t>ẻ</w:t>
      </w:r>
      <w:r>
        <w:rPr>
          <w:rFonts w:ascii="Times New Roman" w:hAnsi="Times New Roman"/>
          <w:color w:val="000000"/>
          <w:sz w:val="28"/>
          <w:szCs w:val="28"/>
          <w:shd w:val="clear" w:color="auto" w:fill="F4F5F6"/>
        </w:rPr>
        <w:t xml:space="preserve"> đi tiêm ch</w:t>
      </w:r>
      <w:r>
        <w:rPr>
          <w:color w:val="000000"/>
          <w:sz w:val="28"/>
          <w:szCs w:val="28"/>
          <w:shd w:val="clear" w:color="auto" w:fill="F4F5F6"/>
        </w:rPr>
        <w:t>ủ</w:t>
      </w:r>
      <w:r>
        <w:rPr>
          <w:rFonts w:ascii="Times New Roman" w:hAnsi="Times New Roman"/>
          <w:color w:val="000000"/>
          <w:sz w:val="28"/>
          <w:szCs w:val="28"/>
          <w:shd w:val="clear" w:color="auto" w:fill="F4F5F6"/>
        </w:rPr>
        <w:t>ng đ</w:t>
      </w:r>
      <w:r>
        <w:rPr>
          <w:color w:val="000000"/>
          <w:sz w:val="28"/>
          <w:szCs w:val="28"/>
          <w:shd w:val="clear" w:color="auto" w:fill="F4F5F6"/>
        </w:rPr>
        <w:t>ầ</w:t>
      </w:r>
      <w:r>
        <w:rPr>
          <w:rFonts w:ascii="Times New Roman" w:hAnsi="Times New Roman"/>
          <w:color w:val="000000"/>
          <w:sz w:val="28"/>
          <w:szCs w:val="28"/>
          <w:shd w:val="clear" w:color="auto" w:fill="F4F5F6"/>
        </w:rPr>
        <w:t>y đ</w:t>
      </w:r>
      <w:r>
        <w:rPr>
          <w:color w:val="000000"/>
          <w:sz w:val="28"/>
          <w:szCs w:val="28"/>
          <w:shd w:val="clear" w:color="auto" w:fill="F4F5F6"/>
        </w:rPr>
        <w:t>ủ</w:t>
      </w:r>
      <w:r>
        <w:rPr>
          <w:rFonts w:ascii="Times New Roman" w:hAnsi="Times New Roman"/>
          <w:color w:val="000000"/>
          <w:sz w:val="28"/>
          <w:szCs w:val="28"/>
          <w:shd w:val="clear" w:color="auto" w:fill="F4F5F6"/>
        </w:rPr>
        <w:t xml:space="preserve"> và đúng l</w:t>
      </w:r>
      <w:r>
        <w:rPr>
          <w:color w:val="000000"/>
          <w:sz w:val="28"/>
          <w:szCs w:val="28"/>
          <w:shd w:val="clear" w:color="auto" w:fill="F4F5F6"/>
        </w:rPr>
        <w:t>ịch vì v</w:t>
      </w:r>
      <w:r w:rsidRPr="00C01F93">
        <w:rPr>
          <w:color w:val="000000"/>
          <w:sz w:val="28"/>
          <w:szCs w:val="28"/>
          <w:shd w:val="clear" w:color="auto" w:fill="F4F5F6"/>
        </w:rPr>
        <w:t>ắc xin là biện pháp phòng bệnh hiệu quả nhấ</w:t>
      </w:r>
      <w:r w:rsidRPr="00C01F93">
        <w:rPr>
          <w:rFonts w:ascii="Times New Roman" w:hAnsi="Times New Roman"/>
          <w:color w:val="000000"/>
          <w:sz w:val="28"/>
          <w:szCs w:val="28"/>
          <w:shd w:val="clear" w:color="auto" w:fill="F4F5F6"/>
        </w:rPr>
        <w:t>t đ</w:t>
      </w:r>
      <w:r w:rsidRPr="00C01F93">
        <w:rPr>
          <w:color w:val="000000"/>
          <w:sz w:val="28"/>
          <w:szCs w:val="28"/>
          <w:shd w:val="clear" w:color="auto" w:fill="F4F5F6"/>
        </w:rPr>
        <w:t xml:space="preserve">ể bảo vệ </w:t>
      </w:r>
      <w:r>
        <w:rPr>
          <w:color w:val="000000"/>
          <w:sz w:val="28"/>
          <w:szCs w:val="28"/>
          <w:shd w:val="clear" w:color="auto" w:fill="F4F5F6"/>
        </w:rPr>
        <w:t>sức khỏe cho con em mình.</w:t>
      </w:r>
    </w:p>
    <w:p w:rsidR="0087556E" w:rsidRPr="0007561C" w:rsidRDefault="0087556E" w:rsidP="0007561C">
      <w:pPr>
        <w:spacing w:after="0" w:line="240" w:lineRule="auto"/>
        <w:jc w:val="both"/>
        <w:rPr>
          <w:rFonts w:ascii="Times New Roman" w:hAnsi="Times New Roman" w:cs="Times New Roman"/>
          <w:i/>
          <w:iCs/>
          <w:color w:val="000000"/>
          <w:sz w:val="28"/>
          <w:szCs w:val="28"/>
        </w:rPr>
      </w:pPr>
      <w:r w:rsidRPr="0007561C">
        <w:rPr>
          <w:rFonts w:ascii="Times New Roman" w:hAnsi="Times New Roman" w:cs="Times New Roman"/>
          <w:i/>
          <w:iCs/>
          <w:color w:val="000000"/>
          <w:sz w:val="28"/>
          <w:szCs w:val="28"/>
        </w:rPr>
        <w:t xml:space="preserve">                                                                             </w:t>
      </w:r>
      <w:r>
        <w:rPr>
          <w:rFonts w:ascii="Times New Roman" w:hAnsi="Times New Roman" w:cs="Times New Roman"/>
          <w:i/>
          <w:iCs/>
          <w:color w:val="000000"/>
          <w:sz w:val="28"/>
          <w:szCs w:val="28"/>
        </w:rPr>
        <w:t xml:space="preserve">          </w:t>
      </w:r>
      <w:r w:rsidRPr="0007561C">
        <w:rPr>
          <w:rFonts w:ascii="Times New Roman" w:hAnsi="Times New Roman" w:cs="Times New Roman"/>
          <w:i/>
          <w:iCs/>
          <w:color w:val="000000"/>
          <w:sz w:val="28"/>
          <w:szCs w:val="28"/>
        </w:rPr>
        <w:t xml:space="preserve">    Thiệu Hoá, ngày </w:t>
      </w:r>
      <w:r>
        <w:rPr>
          <w:rFonts w:ascii="Times New Roman" w:hAnsi="Times New Roman" w:cs="Times New Roman"/>
          <w:i/>
          <w:iCs/>
          <w:color w:val="000000"/>
          <w:sz w:val="28"/>
          <w:szCs w:val="28"/>
        </w:rPr>
        <w:t>07</w:t>
      </w:r>
      <w:r w:rsidRPr="0007561C">
        <w:rPr>
          <w:rFonts w:ascii="Times New Roman" w:hAnsi="Times New Roman" w:cs="Times New Roman"/>
          <w:i/>
          <w:iCs/>
          <w:color w:val="000000"/>
          <w:sz w:val="28"/>
          <w:szCs w:val="28"/>
        </w:rPr>
        <w:t>/01/201</w:t>
      </w:r>
      <w:r>
        <w:rPr>
          <w:rFonts w:ascii="Times New Roman" w:hAnsi="Times New Roman" w:cs="Times New Roman"/>
          <w:i/>
          <w:iCs/>
          <w:color w:val="000000"/>
          <w:sz w:val="28"/>
          <w:szCs w:val="28"/>
        </w:rPr>
        <w:t>9</w:t>
      </w:r>
    </w:p>
    <w:p w:rsidR="0087556E" w:rsidRPr="0007561C" w:rsidRDefault="0087556E" w:rsidP="0007561C">
      <w:pPr>
        <w:spacing w:after="0" w:line="240" w:lineRule="auto"/>
        <w:rPr>
          <w:rFonts w:ascii="Times New Roman" w:hAnsi="Times New Roman" w:cs="Times New Roman"/>
          <w:color w:val="000000"/>
          <w:sz w:val="28"/>
          <w:szCs w:val="28"/>
        </w:rPr>
      </w:pPr>
      <w:r w:rsidRPr="0007561C">
        <w:rPr>
          <w:rFonts w:ascii="Times New Roman" w:hAnsi="Times New Roman" w:cs="Times New Roman"/>
          <w:color w:val="000000"/>
          <w:sz w:val="28"/>
          <w:szCs w:val="28"/>
        </w:rPr>
        <w:t xml:space="preserve">  </w:t>
      </w:r>
      <w:r w:rsidRPr="0007561C">
        <w:rPr>
          <w:rFonts w:ascii="Times New Roman" w:hAnsi="Times New Roman" w:cs="Times New Roman"/>
          <w:b/>
          <w:bCs/>
          <w:sz w:val="28"/>
          <w:szCs w:val="28"/>
        </w:rPr>
        <w:t>Đài TT huyện Thiệu Hóa</w:t>
      </w:r>
      <w:r w:rsidRPr="0007561C">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Pr="0007561C">
        <w:rPr>
          <w:rFonts w:ascii="Times New Roman" w:hAnsi="Times New Roman" w:cs="Times New Roman"/>
          <w:color w:val="000000"/>
          <w:sz w:val="28"/>
          <w:szCs w:val="28"/>
        </w:rPr>
        <w:t xml:space="preserve">Người viết bài                                                                               </w:t>
      </w:r>
      <w:r>
        <w:rPr>
          <w:rFonts w:ascii="Times New Roman" w:hAnsi="Times New Roman" w:cs="Times New Roman"/>
          <w:color w:val="000000"/>
          <w:sz w:val="28"/>
          <w:szCs w:val="28"/>
        </w:rPr>
        <w:t xml:space="preserve">                                       </w:t>
      </w:r>
    </w:p>
    <w:p w:rsidR="0087556E" w:rsidRPr="0007561C" w:rsidRDefault="0087556E" w:rsidP="0007561C">
      <w:pPr>
        <w:tabs>
          <w:tab w:val="left" w:pos="7590"/>
        </w:tabs>
        <w:rPr>
          <w:rFonts w:ascii="Times New Roman" w:hAnsi="Times New Roman" w:cs="Times New Roman"/>
          <w:color w:val="000000"/>
          <w:sz w:val="28"/>
          <w:szCs w:val="28"/>
        </w:rPr>
      </w:pPr>
      <w:r w:rsidRPr="0007561C">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p>
    <w:p w:rsidR="0087556E" w:rsidRPr="0007561C" w:rsidRDefault="0087556E" w:rsidP="0007561C">
      <w:pPr>
        <w:jc w:val="both"/>
        <w:rPr>
          <w:rFonts w:ascii="Times New Roman" w:hAnsi="Times New Roman" w:cs="Times New Roman"/>
          <w:b/>
          <w:bCs/>
          <w:color w:val="000000"/>
          <w:sz w:val="28"/>
          <w:szCs w:val="28"/>
        </w:rPr>
      </w:pPr>
      <w:r w:rsidRPr="0007561C">
        <w:rPr>
          <w:rFonts w:ascii="Times New Roman" w:hAnsi="Times New Roman" w:cs="Times New Roman"/>
          <w:b/>
          <w:bCs/>
          <w:color w:val="000000"/>
          <w:sz w:val="28"/>
          <w:szCs w:val="28"/>
        </w:rPr>
        <w:t xml:space="preserve">                                                                                                                                          </w:t>
      </w:r>
    </w:p>
    <w:p w:rsidR="0087556E" w:rsidRPr="0007561C" w:rsidRDefault="0087556E" w:rsidP="0007561C">
      <w:pPr>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w:t>
      </w:r>
      <w:r w:rsidRPr="0007561C">
        <w:rPr>
          <w:rFonts w:ascii="Times New Roman" w:hAnsi="Times New Roman" w:cs="Times New Roman"/>
          <w:b/>
          <w:bCs/>
          <w:color w:val="000000"/>
          <w:sz w:val="28"/>
          <w:szCs w:val="28"/>
        </w:rPr>
        <w:t>Hà Văn Tiến</w:t>
      </w:r>
    </w:p>
    <w:p w:rsidR="0087556E" w:rsidRDefault="0087556E" w:rsidP="0007561C"/>
    <w:p w:rsidR="0087556E" w:rsidRPr="007C465D" w:rsidRDefault="0087556E" w:rsidP="00F11465">
      <w:pPr>
        <w:spacing w:line="240" w:lineRule="auto"/>
        <w:ind w:left="-270"/>
        <w:jc w:val="both"/>
        <w:rPr>
          <w:rFonts w:ascii="Times New Roman" w:hAnsi="Times New Roman" w:cs="Times New Roman"/>
          <w:sz w:val="28"/>
          <w:szCs w:val="28"/>
        </w:rPr>
      </w:pPr>
    </w:p>
    <w:p w:rsidR="0087556E" w:rsidRPr="007C465D" w:rsidRDefault="0087556E" w:rsidP="00F11465">
      <w:pPr>
        <w:spacing w:line="240" w:lineRule="auto"/>
        <w:ind w:left="-270"/>
        <w:jc w:val="both"/>
        <w:rPr>
          <w:rFonts w:ascii="Times New Roman" w:hAnsi="Times New Roman" w:cs="Times New Roman"/>
          <w:sz w:val="28"/>
          <w:szCs w:val="28"/>
        </w:rPr>
      </w:pPr>
    </w:p>
    <w:p w:rsidR="0087556E" w:rsidRPr="007C465D" w:rsidRDefault="0087556E" w:rsidP="00F11465">
      <w:pPr>
        <w:spacing w:line="240" w:lineRule="auto"/>
        <w:ind w:left="-270"/>
        <w:jc w:val="both"/>
        <w:rPr>
          <w:rFonts w:ascii="Times New Roman" w:hAnsi="Times New Roman" w:cs="Times New Roman"/>
          <w:sz w:val="28"/>
          <w:szCs w:val="28"/>
        </w:rPr>
      </w:pPr>
    </w:p>
    <w:p w:rsidR="0087556E" w:rsidRPr="007C465D" w:rsidRDefault="0087556E" w:rsidP="00F11465">
      <w:pPr>
        <w:spacing w:line="240" w:lineRule="auto"/>
        <w:ind w:left="-270"/>
        <w:jc w:val="both"/>
        <w:rPr>
          <w:rFonts w:ascii="Times New Roman" w:hAnsi="Times New Roman" w:cs="Times New Roman"/>
          <w:sz w:val="28"/>
          <w:szCs w:val="28"/>
        </w:rPr>
      </w:pPr>
    </w:p>
    <w:sectPr w:rsidR="0087556E" w:rsidRPr="007C465D" w:rsidSect="00F11465">
      <w:pgSz w:w="12240" w:h="15840"/>
      <w:pgMar w:top="450" w:right="810" w:bottom="81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9040C"/>
    <w:multiLevelType w:val="hybridMultilevel"/>
    <w:tmpl w:val="FF3C5284"/>
    <w:lvl w:ilvl="0" w:tplc="249A9FD0">
      <w:start w:val="1"/>
      <w:numFmt w:val="bullet"/>
      <w:lvlText w:val=""/>
      <w:lvlJc w:val="left"/>
      <w:pPr>
        <w:tabs>
          <w:tab w:val="num" w:pos="720"/>
        </w:tabs>
        <w:ind w:left="720" w:hanging="360"/>
      </w:pPr>
      <w:rPr>
        <w:rFonts w:ascii="Wingdings" w:hAnsi="Wingdings" w:cs="Wingdings" w:hint="default"/>
      </w:rPr>
    </w:lvl>
    <w:lvl w:ilvl="1" w:tplc="8402BCFA">
      <w:start w:val="1"/>
      <w:numFmt w:val="bullet"/>
      <w:lvlText w:val=""/>
      <w:lvlJc w:val="left"/>
      <w:pPr>
        <w:tabs>
          <w:tab w:val="num" w:pos="1440"/>
        </w:tabs>
        <w:ind w:left="1440" w:hanging="360"/>
      </w:pPr>
      <w:rPr>
        <w:rFonts w:ascii="Wingdings" w:hAnsi="Wingdings" w:cs="Wingdings" w:hint="default"/>
      </w:rPr>
    </w:lvl>
    <w:lvl w:ilvl="2" w:tplc="44B66F32">
      <w:start w:val="1"/>
      <w:numFmt w:val="bullet"/>
      <w:lvlText w:val=""/>
      <w:lvlJc w:val="left"/>
      <w:pPr>
        <w:tabs>
          <w:tab w:val="num" w:pos="2160"/>
        </w:tabs>
        <w:ind w:left="2160" w:hanging="360"/>
      </w:pPr>
      <w:rPr>
        <w:rFonts w:ascii="Wingdings" w:hAnsi="Wingdings" w:cs="Wingdings" w:hint="default"/>
      </w:rPr>
    </w:lvl>
    <w:lvl w:ilvl="3" w:tplc="59021CEE">
      <w:start w:val="1"/>
      <w:numFmt w:val="bullet"/>
      <w:lvlText w:val=""/>
      <w:lvlJc w:val="left"/>
      <w:pPr>
        <w:tabs>
          <w:tab w:val="num" w:pos="2880"/>
        </w:tabs>
        <w:ind w:left="2880" w:hanging="360"/>
      </w:pPr>
      <w:rPr>
        <w:rFonts w:ascii="Wingdings" w:hAnsi="Wingdings" w:cs="Wingdings" w:hint="default"/>
      </w:rPr>
    </w:lvl>
    <w:lvl w:ilvl="4" w:tplc="3092AD70">
      <w:start w:val="1"/>
      <w:numFmt w:val="bullet"/>
      <w:lvlText w:val=""/>
      <w:lvlJc w:val="left"/>
      <w:pPr>
        <w:tabs>
          <w:tab w:val="num" w:pos="3600"/>
        </w:tabs>
        <w:ind w:left="3600" w:hanging="360"/>
      </w:pPr>
      <w:rPr>
        <w:rFonts w:ascii="Wingdings" w:hAnsi="Wingdings" w:cs="Wingdings" w:hint="default"/>
      </w:rPr>
    </w:lvl>
    <w:lvl w:ilvl="5" w:tplc="1BFCD236">
      <w:start w:val="1"/>
      <w:numFmt w:val="bullet"/>
      <w:lvlText w:val=""/>
      <w:lvlJc w:val="left"/>
      <w:pPr>
        <w:tabs>
          <w:tab w:val="num" w:pos="4320"/>
        </w:tabs>
        <w:ind w:left="4320" w:hanging="360"/>
      </w:pPr>
      <w:rPr>
        <w:rFonts w:ascii="Wingdings" w:hAnsi="Wingdings" w:cs="Wingdings" w:hint="default"/>
      </w:rPr>
    </w:lvl>
    <w:lvl w:ilvl="6" w:tplc="F2961374">
      <w:start w:val="1"/>
      <w:numFmt w:val="bullet"/>
      <w:lvlText w:val=""/>
      <w:lvlJc w:val="left"/>
      <w:pPr>
        <w:tabs>
          <w:tab w:val="num" w:pos="5040"/>
        </w:tabs>
        <w:ind w:left="5040" w:hanging="360"/>
      </w:pPr>
      <w:rPr>
        <w:rFonts w:ascii="Wingdings" w:hAnsi="Wingdings" w:cs="Wingdings" w:hint="default"/>
      </w:rPr>
    </w:lvl>
    <w:lvl w:ilvl="7" w:tplc="ACB29D80">
      <w:start w:val="1"/>
      <w:numFmt w:val="bullet"/>
      <w:lvlText w:val=""/>
      <w:lvlJc w:val="left"/>
      <w:pPr>
        <w:tabs>
          <w:tab w:val="num" w:pos="5760"/>
        </w:tabs>
        <w:ind w:left="5760" w:hanging="360"/>
      </w:pPr>
      <w:rPr>
        <w:rFonts w:ascii="Wingdings" w:hAnsi="Wingdings" w:cs="Wingdings" w:hint="default"/>
      </w:rPr>
    </w:lvl>
    <w:lvl w:ilvl="8" w:tplc="AFA283CA">
      <w:start w:val="1"/>
      <w:numFmt w:val="bullet"/>
      <w:lvlText w:val=""/>
      <w:lvlJc w:val="left"/>
      <w:pPr>
        <w:tabs>
          <w:tab w:val="num" w:pos="6480"/>
        </w:tabs>
        <w:ind w:left="6480" w:hanging="360"/>
      </w:pPr>
      <w:rPr>
        <w:rFonts w:ascii="Wingdings" w:hAnsi="Wingdings" w:cs="Wingdings" w:hint="default"/>
      </w:rPr>
    </w:lvl>
  </w:abstractNum>
  <w:abstractNum w:abstractNumId="1">
    <w:nsid w:val="13404526"/>
    <w:multiLevelType w:val="hybridMultilevel"/>
    <w:tmpl w:val="984AF248"/>
    <w:lvl w:ilvl="0" w:tplc="15A6D016">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nsid w:val="217A06DF"/>
    <w:multiLevelType w:val="hybridMultilevel"/>
    <w:tmpl w:val="7C6A4AB4"/>
    <w:lvl w:ilvl="0" w:tplc="48CE8328">
      <w:start w:val="1"/>
      <w:numFmt w:val="bullet"/>
      <w:lvlText w:val=""/>
      <w:lvlJc w:val="left"/>
      <w:pPr>
        <w:tabs>
          <w:tab w:val="num" w:pos="720"/>
        </w:tabs>
        <w:ind w:left="720" w:hanging="360"/>
      </w:pPr>
      <w:rPr>
        <w:rFonts w:ascii="Wingdings" w:hAnsi="Wingdings" w:cs="Wingdings" w:hint="default"/>
      </w:rPr>
    </w:lvl>
    <w:lvl w:ilvl="1" w:tplc="20E4368E">
      <w:start w:val="1"/>
      <w:numFmt w:val="bullet"/>
      <w:lvlText w:val=""/>
      <w:lvlJc w:val="left"/>
      <w:pPr>
        <w:tabs>
          <w:tab w:val="num" w:pos="1440"/>
        </w:tabs>
        <w:ind w:left="1440" w:hanging="360"/>
      </w:pPr>
      <w:rPr>
        <w:rFonts w:ascii="Wingdings" w:hAnsi="Wingdings" w:cs="Wingdings" w:hint="default"/>
      </w:rPr>
    </w:lvl>
    <w:lvl w:ilvl="2" w:tplc="41A24268">
      <w:start w:val="1"/>
      <w:numFmt w:val="bullet"/>
      <w:lvlText w:val=""/>
      <w:lvlJc w:val="left"/>
      <w:pPr>
        <w:tabs>
          <w:tab w:val="num" w:pos="2160"/>
        </w:tabs>
        <w:ind w:left="2160" w:hanging="360"/>
      </w:pPr>
      <w:rPr>
        <w:rFonts w:ascii="Wingdings" w:hAnsi="Wingdings" w:cs="Wingdings" w:hint="default"/>
      </w:rPr>
    </w:lvl>
    <w:lvl w:ilvl="3" w:tplc="1F88E56E">
      <w:start w:val="1"/>
      <w:numFmt w:val="bullet"/>
      <w:lvlText w:val=""/>
      <w:lvlJc w:val="left"/>
      <w:pPr>
        <w:tabs>
          <w:tab w:val="num" w:pos="2880"/>
        </w:tabs>
        <w:ind w:left="2880" w:hanging="360"/>
      </w:pPr>
      <w:rPr>
        <w:rFonts w:ascii="Wingdings" w:hAnsi="Wingdings" w:cs="Wingdings" w:hint="default"/>
      </w:rPr>
    </w:lvl>
    <w:lvl w:ilvl="4" w:tplc="2BA0F892">
      <w:start w:val="1"/>
      <w:numFmt w:val="bullet"/>
      <w:lvlText w:val=""/>
      <w:lvlJc w:val="left"/>
      <w:pPr>
        <w:tabs>
          <w:tab w:val="num" w:pos="3600"/>
        </w:tabs>
        <w:ind w:left="3600" w:hanging="360"/>
      </w:pPr>
      <w:rPr>
        <w:rFonts w:ascii="Wingdings" w:hAnsi="Wingdings" w:cs="Wingdings" w:hint="default"/>
      </w:rPr>
    </w:lvl>
    <w:lvl w:ilvl="5" w:tplc="B672E466">
      <w:start w:val="1"/>
      <w:numFmt w:val="bullet"/>
      <w:lvlText w:val=""/>
      <w:lvlJc w:val="left"/>
      <w:pPr>
        <w:tabs>
          <w:tab w:val="num" w:pos="4320"/>
        </w:tabs>
        <w:ind w:left="4320" w:hanging="360"/>
      </w:pPr>
      <w:rPr>
        <w:rFonts w:ascii="Wingdings" w:hAnsi="Wingdings" w:cs="Wingdings" w:hint="default"/>
      </w:rPr>
    </w:lvl>
    <w:lvl w:ilvl="6" w:tplc="9CE46EA6">
      <w:start w:val="1"/>
      <w:numFmt w:val="bullet"/>
      <w:lvlText w:val=""/>
      <w:lvlJc w:val="left"/>
      <w:pPr>
        <w:tabs>
          <w:tab w:val="num" w:pos="5040"/>
        </w:tabs>
        <w:ind w:left="5040" w:hanging="360"/>
      </w:pPr>
      <w:rPr>
        <w:rFonts w:ascii="Wingdings" w:hAnsi="Wingdings" w:cs="Wingdings" w:hint="default"/>
      </w:rPr>
    </w:lvl>
    <w:lvl w:ilvl="7" w:tplc="3A2886A0">
      <w:start w:val="1"/>
      <w:numFmt w:val="bullet"/>
      <w:lvlText w:val=""/>
      <w:lvlJc w:val="left"/>
      <w:pPr>
        <w:tabs>
          <w:tab w:val="num" w:pos="5760"/>
        </w:tabs>
        <w:ind w:left="5760" w:hanging="360"/>
      </w:pPr>
      <w:rPr>
        <w:rFonts w:ascii="Wingdings" w:hAnsi="Wingdings" w:cs="Wingdings" w:hint="default"/>
      </w:rPr>
    </w:lvl>
    <w:lvl w:ilvl="8" w:tplc="474ECDEC">
      <w:start w:val="1"/>
      <w:numFmt w:val="bullet"/>
      <w:lvlText w:val=""/>
      <w:lvlJc w:val="left"/>
      <w:pPr>
        <w:tabs>
          <w:tab w:val="num" w:pos="6480"/>
        </w:tabs>
        <w:ind w:left="6480" w:hanging="360"/>
      </w:pPr>
      <w:rPr>
        <w:rFonts w:ascii="Wingdings" w:hAnsi="Wingdings" w:cs="Wingdings" w:hint="default"/>
      </w:rPr>
    </w:lvl>
  </w:abstractNum>
  <w:abstractNum w:abstractNumId="3">
    <w:nsid w:val="225B3959"/>
    <w:multiLevelType w:val="hybridMultilevel"/>
    <w:tmpl w:val="723A7984"/>
    <w:lvl w:ilvl="0" w:tplc="60F647E6">
      <w:start w:val="1"/>
      <w:numFmt w:val="bullet"/>
      <w:lvlText w:val=""/>
      <w:lvlJc w:val="left"/>
      <w:pPr>
        <w:tabs>
          <w:tab w:val="num" w:pos="720"/>
        </w:tabs>
        <w:ind w:left="720" w:hanging="360"/>
      </w:pPr>
      <w:rPr>
        <w:rFonts w:ascii="Wingdings" w:hAnsi="Wingdings" w:cs="Wingdings" w:hint="default"/>
      </w:rPr>
    </w:lvl>
    <w:lvl w:ilvl="1" w:tplc="C8286258">
      <w:start w:val="1"/>
      <w:numFmt w:val="bullet"/>
      <w:lvlText w:val=""/>
      <w:lvlJc w:val="left"/>
      <w:pPr>
        <w:tabs>
          <w:tab w:val="num" w:pos="1440"/>
        </w:tabs>
        <w:ind w:left="1440" w:hanging="360"/>
      </w:pPr>
      <w:rPr>
        <w:rFonts w:ascii="Wingdings" w:hAnsi="Wingdings" w:cs="Wingdings" w:hint="default"/>
      </w:rPr>
    </w:lvl>
    <w:lvl w:ilvl="2" w:tplc="60168BC0">
      <w:start w:val="1"/>
      <w:numFmt w:val="bullet"/>
      <w:lvlText w:val=""/>
      <w:lvlJc w:val="left"/>
      <w:pPr>
        <w:tabs>
          <w:tab w:val="num" w:pos="2160"/>
        </w:tabs>
        <w:ind w:left="2160" w:hanging="360"/>
      </w:pPr>
      <w:rPr>
        <w:rFonts w:ascii="Wingdings" w:hAnsi="Wingdings" w:cs="Wingdings" w:hint="default"/>
      </w:rPr>
    </w:lvl>
    <w:lvl w:ilvl="3" w:tplc="DFFA2934">
      <w:start w:val="1"/>
      <w:numFmt w:val="bullet"/>
      <w:lvlText w:val=""/>
      <w:lvlJc w:val="left"/>
      <w:pPr>
        <w:tabs>
          <w:tab w:val="num" w:pos="2880"/>
        </w:tabs>
        <w:ind w:left="2880" w:hanging="360"/>
      </w:pPr>
      <w:rPr>
        <w:rFonts w:ascii="Wingdings" w:hAnsi="Wingdings" w:cs="Wingdings" w:hint="default"/>
      </w:rPr>
    </w:lvl>
    <w:lvl w:ilvl="4" w:tplc="0A860E8A">
      <w:start w:val="1"/>
      <w:numFmt w:val="bullet"/>
      <w:lvlText w:val=""/>
      <w:lvlJc w:val="left"/>
      <w:pPr>
        <w:tabs>
          <w:tab w:val="num" w:pos="3600"/>
        </w:tabs>
        <w:ind w:left="3600" w:hanging="360"/>
      </w:pPr>
      <w:rPr>
        <w:rFonts w:ascii="Wingdings" w:hAnsi="Wingdings" w:cs="Wingdings" w:hint="default"/>
      </w:rPr>
    </w:lvl>
    <w:lvl w:ilvl="5" w:tplc="283609B8">
      <w:start w:val="1"/>
      <w:numFmt w:val="bullet"/>
      <w:lvlText w:val=""/>
      <w:lvlJc w:val="left"/>
      <w:pPr>
        <w:tabs>
          <w:tab w:val="num" w:pos="4320"/>
        </w:tabs>
        <w:ind w:left="4320" w:hanging="360"/>
      </w:pPr>
      <w:rPr>
        <w:rFonts w:ascii="Wingdings" w:hAnsi="Wingdings" w:cs="Wingdings" w:hint="default"/>
      </w:rPr>
    </w:lvl>
    <w:lvl w:ilvl="6" w:tplc="1E1A468E">
      <w:start w:val="1"/>
      <w:numFmt w:val="bullet"/>
      <w:lvlText w:val=""/>
      <w:lvlJc w:val="left"/>
      <w:pPr>
        <w:tabs>
          <w:tab w:val="num" w:pos="5040"/>
        </w:tabs>
        <w:ind w:left="5040" w:hanging="360"/>
      </w:pPr>
      <w:rPr>
        <w:rFonts w:ascii="Wingdings" w:hAnsi="Wingdings" w:cs="Wingdings" w:hint="default"/>
      </w:rPr>
    </w:lvl>
    <w:lvl w:ilvl="7" w:tplc="218E926C">
      <w:start w:val="1"/>
      <w:numFmt w:val="bullet"/>
      <w:lvlText w:val=""/>
      <w:lvlJc w:val="left"/>
      <w:pPr>
        <w:tabs>
          <w:tab w:val="num" w:pos="5760"/>
        </w:tabs>
        <w:ind w:left="5760" w:hanging="360"/>
      </w:pPr>
      <w:rPr>
        <w:rFonts w:ascii="Wingdings" w:hAnsi="Wingdings" w:cs="Wingdings" w:hint="default"/>
      </w:rPr>
    </w:lvl>
    <w:lvl w:ilvl="8" w:tplc="C30A0232">
      <w:start w:val="1"/>
      <w:numFmt w:val="bullet"/>
      <w:lvlText w:val=""/>
      <w:lvlJc w:val="left"/>
      <w:pPr>
        <w:tabs>
          <w:tab w:val="num" w:pos="6480"/>
        </w:tabs>
        <w:ind w:left="6480" w:hanging="360"/>
      </w:pPr>
      <w:rPr>
        <w:rFonts w:ascii="Wingdings" w:hAnsi="Wingdings" w:cs="Wingdings" w:hint="default"/>
      </w:rPr>
    </w:lvl>
  </w:abstractNum>
  <w:abstractNum w:abstractNumId="4">
    <w:nsid w:val="238308D3"/>
    <w:multiLevelType w:val="hybridMultilevel"/>
    <w:tmpl w:val="80E66504"/>
    <w:lvl w:ilvl="0" w:tplc="7EE210E4">
      <w:start w:val="1"/>
      <w:numFmt w:val="decimal"/>
      <w:lvlText w:val="%1."/>
      <w:lvlJc w:val="left"/>
      <w:pPr>
        <w:ind w:left="90" w:hanging="360"/>
      </w:pPr>
      <w:rPr>
        <w:rFonts w:hint="default"/>
      </w:rPr>
    </w:lvl>
    <w:lvl w:ilvl="1" w:tplc="04090019">
      <w:start w:val="1"/>
      <w:numFmt w:val="lowerLetter"/>
      <w:lvlText w:val="%2."/>
      <w:lvlJc w:val="left"/>
      <w:pPr>
        <w:ind w:left="810" w:hanging="360"/>
      </w:pPr>
    </w:lvl>
    <w:lvl w:ilvl="2" w:tplc="0409001B">
      <w:start w:val="1"/>
      <w:numFmt w:val="lowerRoman"/>
      <w:lvlText w:val="%3."/>
      <w:lvlJc w:val="right"/>
      <w:pPr>
        <w:ind w:left="1530" w:hanging="180"/>
      </w:pPr>
    </w:lvl>
    <w:lvl w:ilvl="3" w:tplc="0409000F">
      <w:start w:val="1"/>
      <w:numFmt w:val="decimal"/>
      <w:lvlText w:val="%4."/>
      <w:lvlJc w:val="left"/>
      <w:pPr>
        <w:ind w:left="2250" w:hanging="360"/>
      </w:pPr>
    </w:lvl>
    <w:lvl w:ilvl="4" w:tplc="04090019">
      <w:start w:val="1"/>
      <w:numFmt w:val="lowerLetter"/>
      <w:lvlText w:val="%5."/>
      <w:lvlJc w:val="left"/>
      <w:pPr>
        <w:ind w:left="2970" w:hanging="360"/>
      </w:pPr>
    </w:lvl>
    <w:lvl w:ilvl="5" w:tplc="0409001B">
      <w:start w:val="1"/>
      <w:numFmt w:val="lowerRoman"/>
      <w:lvlText w:val="%6."/>
      <w:lvlJc w:val="right"/>
      <w:pPr>
        <w:ind w:left="3690" w:hanging="180"/>
      </w:pPr>
    </w:lvl>
    <w:lvl w:ilvl="6" w:tplc="0409000F">
      <w:start w:val="1"/>
      <w:numFmt w:val="decimal"/>
      <w:lvlText w:val="%7."/>
      <w:lvlJc w:val="left"/>
      <w:pPr>
        <w:ind w:left="4410" w:hanging="360"/>
      </w:pPr>
    </w:lvl>
    <w:lvl w:ilvl="7" w:tplc="04090019">
      <w:start w:val="1"/>
      <w:numFmt w:val="lowerLetter"/>
      <w:lvlText w:val="%8."/>
      <w:lvlJc w:val="left"/>
      <w:pPr>
        <w:ind w:left="5130" w:hanging="360"/>
      </w:pPr>
    </w:lvl>
    <w:lvl w:ilvl="8" w:tplc="0409001B">
      <w:start w:val="1"/>
      <w:numFmt w:val="lowerRoman"/>
      <w:lvlText w:val="%9."/>
      <w:lvlJc w:val="right"/>
      <w:pPr>
        <w:ind w:left="5850" w:hanging="180"/>
      </w:pPr>
    </w:lvl>
  </w:abstractNum>
  <w:abstractNum w:abstractNumId="5">
    <w:nsid w:val="2CD53407"/>
    <w:multiLevelType w:val="hybridMultilevel"/>
    <w:tmpl w:val="5EE4A68E"/>
    <w:lvl w:ilvl="0" w:tplc="29005936">
      <w:start w:val="1"/>
      <w:numFmt w:val="bullet"/>
      <w:lvlText w:val=""/>
      <w:lvlJc w:val="left"/>
      <w:pPr>
        <w:tabs>
          <w:tab w:val="num" w:pos="720"/>
        </w:tabs>
        <w:ind w:left="720" w:hanging="360"/>
      </w:pPr>
      <w:rPr>
        <w:rFonts w:ascii="Wingdings" w:hAnsi="Wingdings" w:cs="Wingdings" w:hint="default"/>
      </w:rPr>
    </w:lvl>
    <w:lvl w:ilvl="1" w:tplc="FD0C7504">
      <w:start w:val="1"/>
      <w:numFmt w:val="bullet"/>
      <w:lvlText w:val=""/>
      <w:lvlJc w:val="left"/>
      <w:pPr>
        <w:tabs>
          <w:tab w:val="num" w:pos="1440"/>
        </w:tabs>
        <w:ind w:left="1440" w:hanging="360"/>
      </w:pPr>
      <w:rPr>
        <w:rFonts w:ascii="Wingdings" w:hAnsi="Wingdings" w:cs="Wingdings" w:hint="default"/>
      </w:rPr>
    </w:lvl>
    <w:lvl w:ilvl="2" w:tplc="7B90ACEA">
      <w:start w:val="1"/>
      <w:numFmt w:val="bullet"/>
      <w:lvlText w:val=""/>
      <w:lvlJc w:val="left"/>
      <w:pPr>
        <w:tabs>
          <w:tab w:val="num" w:pos="2160"/>
        </w:tabs>
        <w:ind w:left="2160" w:hanging="360"/>
      </w:pPr>
      <w:rPr>
        <w:rFonts w:ascii="Wingdings" w:hAnsi="Wingdings" w:cs="Wingdings" w:hint="default"/>
      </w:rPr>
    </w:lvl>
    <w:lvl w:ilvl="3" w:tplc="2AAEBCEE">
      <w:start w:val="1"/>
      <w:numFmt w:val="bullet"/>
      <w:lvlText w:val=""/>
      <w:lvlJc w:val="left"/>
      <w:pPr>
        <w:tabs>
          <w:tab w:val="num" w:pos="2880"/>
        </w:tabs>
        <w:ind w:left="2880" w:hanging="360"/>
      </w:pPr>
      <w:rPr>
        <w:rFonts w:ascii="Wingdings" w:hAnsi="Wingdings" w:cs="Wingdings" w:hint="default"/>
      </w:rPr>
    </w:lvl>
    <w:lvl w:ilvl="4" w:tplc="8AAC4AA8">
      <w:start w:val="1"/>
      <w:numFmt w:val="bullet"/>
      <w:lvlText w:val=""/>
      <w:lvlJc w:val="left"/>
      <w:pPr>
        <w:tabs>
          <w:tab w:val="num" w:pos="3600"/>
        </w:tabs>
        <w:ind w:left="3600" w:hanging="360"/>
      </w:pPr>
      <w:rPr>
        <w:rFonts w:ascii="Wingdings" w:hAnsi="Wingdings" w:cs="Wingdings" w:hint="default"/>
      </w:rPr>
    </w:lvl>
    <w:lvl w:ilvl="5" w:tplc="A7781156">
      <w:start w:val="1"/>
      <w:numFmt w:val="bullet"/>
      <w:lvlText w:val=""/>
      <w:lvlJc w:val="left"/>
      <w:pPr>
        <w:tabs>
          <w:tab w:val="num" w:pos="4320"/>
        </w:tabs>
        <w:ind w:left="4320" w:hanging="360"/>
      </w:pPr>
      <w:rPr>
        <w:rFonts w:ascii="Wingdings" w:hAnsi="Wingdings" w:cs="Wingdings" w:hint="default"/>
      </w:rPr>
    </w:lvl>
    <w:lvl w:ilvl="6" w:tplc="4C248BA2">
      <w:start w:val="1"/>
      <w:numFmt w:val="bullet"/>
      <w:lvlText w:val=""/>
      <w:lvlJc w:val="left"/>
      <w:pPr>
        <w:tabs>
          <w:tab w:val="num" w:pos="5040"/>
        </w:tabs>
        <w:ind w:left="5040" w:hanging="360"/>
      </w:pPr>
      <w:rPr>
        <w:rFonts w:ascii="Wingdings" w:hAnsi="Wingdings" w:cs="Wingdings" w:hint="default"/>
      </w:rPr>
    </w:lvl>
    <w:lvl w:ilvl="7" w:tplc="70E6B1DC">
      <w:start w:val="1"/>
      <w:numFmt w:val="bullet"/>
      <w:lvlText w:val=""/>
      <w:lvlJc w:val="left"/>
      <w:pPr>
        <w:tabs>
          <w:tab w:val="num" w:pos="5760"/>
        </w:tabs>
        <w:ind w:left="5760" w:hanging="360"/>
      </w:pPr>
      <w:rPr>
        <w:rFonts w:ascii="Wingdings" w:hAnsi="Wingdings" w:cs="Wingdings" w:hint="default"/>
      </w:rPr>
    </w:lvl>
    <w:lvl w:ilvl="8" w:tplc="F18627EA">
      <w:start w:val="1"/>
      <w:numFmt w:val="bullet"/>
      <w:lvlText w:val=""/>
      <w:lvlJc w:val="left"/>
      <w:pPr>
        <w:tabs>
          <w:tab w:val="num" w:pos="6480"/>
        </w:tabs>
        <w:ind w:left="6480" w:hanging="360"/>
      </w:pPr>
      <w:rPr>
        <w:rFonts w:ascii="Wingdings" w:hAnsi="Wingdings" w:cs="Wingdings" w:hint="default"/>
      </w:rPr>
    </w:lvl>
  </w:abstractNum>
  <w:abstractNum w:abstractNumId="6">
    <w:nsid w:val="2FBE46A2"/>
    <w:multiLevelType w:val="hybridMultilevel"/>
    <w:tmpl w:val="16342F92"/>
    <w:lvl w:ilvl="0" w:tplc="5EC4036E">
      <w:start w:val="1"/>
      <w:numFmt w:val="bullet"/>
      <w:lvlText w:val=""/>
      <w:lvlJc w:val="left"/>
      <w:pPr>
        <w:tabs>
          <w:tab w:val="num" w:pos="720"/>
        </w:tabs>
        <w:ind w:left="720" w:hanging="360"/>
      </w:pPr>
      <w:rPr>
        <w:rFonts w:ascii="Wingdings" w:hAnsi="Wingdings" w:cs="Wingdings" w:hint="default"/>
      </w:rPr>
    </w:lvl>
    <w:lvl w:ilvl="1" w:tplc="CDBA0AE2">
      <w:start w:val="1"/>
      <w:numFmt w:val="bullet"/>
      <w:lvlText w:val=""/>
      <w:lvlJc w:val="left"/>
      <w:pPr>
        <w:tabs>
          <w:tab w:val="num" w:pos="1440"/>
        </w:tabs>
        <w:ind w:left="1440" w:hanging="360"/>
      </w:pPr>
      <w:rPr>
        <w:rFonts w:ascii="Wingdings" w:hAnsi="Wingdings" w:cs="Wingdings" w:hint="default"/>
      </w:rPr>
    </w:lvl>
    <w:lvl w:ilvl="2" w:tplc="DE6EC728">
      <w:start w:val="1"/>
      <w:numFmt w:val="bullet"/>
      <w:lvlText w:val=""/>
      <w:lvlJc w:val="left"/>
      <w:pPr>
        <w:tabs>
          <w:tab w:val="num" w:pos="2160"/>
        </w:tabs>
        <w:ind w:left="2160" w:hanging="360"/>
      </w:pPr>
      <w:rPr>
        <w:rFonts w:ascii="Wingdings" w:hAnsi="Wingdings" w:cs="Wingdings" w:hint="default"/>
      </w:rPr>
    </w:lvl>
    <w:lvl w:ilvl="3" w:tplc="EFECDE6E">
      <w:start w:val="1"/>
      <w:numFmt w:val="bullet"/>
      <w:lvlText w:val=""/>
      <w:lvlJc w:val="left"/>
      <w:pPr>
        <w:tabs>
          <w:tab w:val="num" w:pos="2880"/>
        </w:tabs>
        <w:ind w:left="2880" w:hanging="360"/>
      </w:pPr>
      <w:rPr>
        <w:rFonts w:ascii="Wingdings" w:hAnsi="Wingdings" w:cs="Wingdings" w:hint="default"/>
      </w:rPr>
    </w:lvl>
    <w:lvl w:ilvl="4" w:tplc="B37C5062">
      <w:start w:val="1"/>
      <w:numFmt w:val="bullet"/>
      <w:lvlText w:val=""/>
      <w:lvlJc w:val="left"/>
      <w:pPr>
        <w:tabs>
          <w:tab w:val="num" w:pos="3600"/>
        </w:tabs>
        <w:ind w:left="3600" w:hanging="360"/>
      </w:pPr>
      <w:rPr>
        <w:rFonts w:ascii="Wingdings" w:hAnsi="Wingdings" w:cs="Wingdings" w:hint="default"/>
      </w:rPr>
    </w:lvl>
    <w:lvl w:ilvl="5" w:tplc="29948746">
      <w:start w:val="1"/>
      <w:numFmt w:val="bullet"/>
      <w:lvlText w:val=""/>
      <w:lvlJc w:val="left"/>
      <w:pPr>
        <w:tabs>
          <w:tab w:val="num" w:pos="4320"/>
        </w:tabs>
        <w:ind w:left="4320" w:hanging="360"/>
      </w:pPr>
      <w:rPr>
        <w:rFonts w:ascii="Wingdings" w:hAnsi="Wingdings" w:cs="Wingdings" w:hint="default"/>
      </w:rPr>
    </w:lvl>
    <w:lvl w:ilvl="6" w:tplc="1C8229E8">
      <w:start w:val="1"/>
      <w:numFmt w:val="bullet"/>
      <w:lvlText w:val=""/>
      <w:lvlJc w:val="left"/>
      <w:pPr>
        <w:tabs>
          <w:tab w:val="num" w:pos="5040"/>
        </w:tabs>
        <w:ind w:left="5040" w:hanging="360"/>
      </w:pPr>
      <w:rPr>
        <w:rFonts w:ascii="Wingdings" w:hAnsi="Wingdings" w:cs="Wingdings" w:hint="default"/>
      </w:rPr>
    </w:lvl>
    <w:lvl w:ilvl="7" w:tplc="F3E66386">
      <w:start w:val="1"/>
      <w:numFmt w:val="bullet"/>
      <w:lvlText w:val=""/>
      <w:lvlJc w:val="left"/>
      <w:pPr>
        <w:tabs>
          <w:tab w:val="num" w:pos="5760"/>
        </w:tabs>
        <w:ind w:left="5760" w:hanging="360"/>
      </w:pPr>
      <w:rPr>
        <w:rFonts w:ascii="Wingdings" w:hAnsi="Wingdings" w:cs="Wingdings" w:hint="default"/>
      </w:rPr>
    </w:lvl>
    <w:lvl w:ilvl="8" w:tplc="7DA0DF98">
      <w:start w:val="1"/>
      <w:numFmt w:val="bullet"/>
      <w:lvlText w:val=""/>
      <w:lvlJc w:val="left"/>
      <w:pPr>
        <w:tabs>
          <w:tab w:val="num" w:pos="6480"/>
        </w:tabs>
        <w:ind w:left="6480" w:hanging="360"/>
      </w:pPr>
      <w:rPr>
        <w:rFonts w:ascii="Wingdings" w:hAnsi="Wingdings" w:cs="Wingdings" w:hint="default"/>
      </w:rPr>
    </w:lvl>
  </w:abstractNum>
  <w:abstractNum w:abstractNumId="7">
    <w:nsid w:val="40AA04D5"/>
    <w:multiLevelType w:val="hybridMultilevel"/>
    <w:tmpl w:val="3B8CE3F2"/>
    <w:lvl w:ilvl="0" w:tplc="49746AE2">
      <w:start w:val="1"/>
      <w:numFmt w:val="bullet"/>
      <w:lvlText w:val=""/>
      <w:lvlJc w:val="left"/>
      <w:pPr>
        <w:tabs>
          <w:tab w:val="num" w:pos="720"/>
        </w:tabs>
        <w:ind w:left="720" w:hanging="360"/>
      </w:pPr>
      <w:rPr>
        <w:rFonts w:ascii="Wingdings" w:hAnsi="Wingdings" w:cs="Wingdings" w:hint="default"/>
      </w:rPr>
    </w:lvl>
    <w:lvl w:ilvl="1" w:tplc="F42A767E">
      <w:start w:val="1"/>
      <w:numFmt w:val="bullet"/>
      <w:lvlText w:val=""/>
      <w:lvlJc w:val="left"/>
      <w:pPr>
        <w:tabs>
          <w:tab w:val="num" w:pos="1440"/>
        </w:tabs>
        <w:ind w:left="1440" w:hanging="360"/>
      </w:pPr>
      <w:rPr>
        <w:rFonts w:ascii="Wingdings" w:hAnsi="Wingdings" w:cs="Wingdings" w:hint="default"/>
      </w:rPr>
    </w:lvl>
    <w:lvl w:ilvl="2" w:tplc="5EBE251E">
      <w:start w:val="1"/>
      <w:numFmt w:val="bullet"/>
      <w:lvlText w:val=""/>
      <w:lvlJc w:val="left"/>
      <w:pPr>
        <w:tabs>
          <w:tab w:val="num" w:pos="2160"/>
        </w:tabs>
        <w:ind w:left="2160" w:hanging="360"/>
      </w:pPr>
      <w:rPr>
        <w:rFonts w:ascii="Wingdings" w:hAnsi="Wingdings" w:cs="Wingdings" w:hint="default"/>
      </w:rPr>
    </w:lvl>
    <w:lvl w:ilvl="3" w:tplc="4E86CF96">
      <w:start w:val="1"/>
      <w:numFmt w:val="bullet"/>
      <w:lvlText w:val=""/>
      <w:lvlJc w:val="left"/>
      <w:pPr>
        <w:tabs>
          <w:tab w:val="num" w:pos="2880"/>
        </w:tabs>
        <w:ind w:left="2880" w:hanging="360"/>
      </w:pPr>
      <w:rPr>
        <w:rFonts w:ascii="Wingdings" w:hAnsi="Wingdings" w:cs="Wingdings" w:hint="default"/>
      </w:rPr>
    </w:lvl>
    <w:lvl w:ilvl="4" w:tplc="4906EF62">
      <w:start w:val="1"/>
      <w:numFmt w:val="bullet"/>
      <w:lvlText w:val=""/>
      <w:lvlJc w:val="left"/>
      <w:pPr>
        <w:tabs>
          <w:tab w:val="num" w:pos="3600"/>
        </w:tabs>
        <w:ind w:left="3600" w:hanging="360"/>
      </w:pPr>
      <w:rPr>
        <w:rFonts w:ascii="Wingdings" w:hAnsi="Wingdings" w:cs="Wingdings" w:hint="default"/>
      </w:rPr>
    </w:lvl>
    <w:lvl w:ilvl="5" w:tplc="2C704FE0">
      <w:start w:val="1"/>
      <w:numFmt w:val="bullet"/>
      <w:lvlText w:val=""/>
      <w:lvlJc w:val="left"/>
      <w:pPr>
        <w:tabs>
          <w:tab w:val="num" w:pos="4320"/>
        </w:tabs>
        <w:ind w:left="4320" w:hanging="360"/>
      </w:pPr>
      <w:rPr>
        <w:rFonts w:ascii="Wingdings" w:hAnsi="Wingdings" w:cs="Wingdings" w:hint="default"/>
      </w:rPr>
    </w:lvl>
    <w:lvl w:ilvl="6" w:tplc="B8308552">
      <w:start w:val="1"/>
      <w:numFmt w:val="bullet"/>
      <w:lvlText w:val=""/>
      <w:lvlJc w:val="left"/>
      <w:pPr>
        <w:tabs>
          <w:tab w:val="num" w:pos="5040"/>
        </w:tabs>
        <w:ind w:left="5040" w:hanging="360"/>
      </w:pPr>
      <w:rPr>
        <w:rFonts w:ascii="Wingdings" w:hAnsi="Wingdings" w:cs="Wingdings" w:hint="default"/>
      </w:rPr>
    </w:lvl>
    <w:lvl w:ilvl="7" w:tplc="F9A00D46">
      <w:start w:val="1"/>
      <w:numFmt w:val="bullet"/>
      <w:lvlText w:val=""/>
      <w:lvlJc w:val="left"/>
      <w:pPr>
        <w:tabs>
          <w:tab w:val="num" w:pos="5760"/>
        </w:tabs>
        <w:ind w:left="5760" w:hanging="360"/>
      </w:pPr>
      <w:rPr>
        <w:rFonts w:ascii="Wingdings" w:hAnsi="Wingdings" w:cs="Wingdings" w:hint="default"/>
      </w:rPr>
    </w:lvl>
    <w:lvl w:ilvl="8" w:tplc="AA7CF99A">
      <w:start w:val="1"/>
      <w:numFmt w:val="bullet"/>
      <w:lvlText w:val=""/>
      <w:lvlJc w:val="left"/>
      <w:pPr>
        <w:tabs>
          <w:tab w:val="num" w:pos="6480"/>
        </w:tabs>
        <w:ind w:left="6480" w:hanging="360"/>
      </w:pPr>
      <w:rPr>
        <w:rFonts w:ascii="Wingdings" w:hAnsi="Wingdings" w:cs="Wingdings" w:hint="default"/>
      </w:rPr>
    </w:lvl>
  </w:abstractNum>
  <w:abstractNum w:abstractNumId="8">
    <w:nsid w:val="6075424A"/>
    <w:multiLevelType w:val="hybridMultilevel"/>
    <w:tmpl w:val="C5D40B08"/>
    <w:lvl w:ilvl="0" w:tplc="B4A0D512">
      <w:start w:val="1"/>
      <w:numFmt w:val="bullet"/>
      <w:lvlText w:val=""/>
      <w:lvlJc w:val="left"/>
      <w:pPr>
        <w:tabs>
          <w:tab w:val="num" w:pos="720"/>
        </w:tabs>
        <w:ind w:left="720" w:hanging="360"/>
      </w:pPr>
      <w:rPr>
        <w:rFonts w:ascii="Wingdings" w:hAnsi="Wingdings" w:cs="Wingdings" w:hint="default"/>
      </w:rPr>
    </w:lvl>
    <w:lvl w:ilvl="1" w:tplc="CB842AC4">
      <w:start w:val="1"/>
      <w:numFmt w:val="bullet"/>
      <w:lvlText w:val=""/>
      <w:lvlJc w:val="left"/>
      <w:pPr>
        <w:tabs>
          <w:tab w:val="num" w:pos="1440"/>
        </w:tabs>
        <w:ind w:left="1440" w:hanging="360"/>
      </w:pPr>
      <w:rPr>
        <w:rFonts w:ascii="Wingdings" w:hAnsi="Wingdings" w:cs="Wingdings" w:hint="default"/>
      </w:rPr>
    </w:lvl>
    <w:lvl w:ilvl="2" w:tplc="F022D6D4">
      <w:start w:val="1"/>
      <w:numFmt w:val="bullet"/>
      <w:lvlText w:val=""/>
      <w:lvlJc w:val="left"/>
      <w:pPr>
        <w:tabs>
          <w:tab w:val="num" w:pos="2160"/>
        </w:tabs>
        <w:ind w:left="2160" w:hanging="360"/>
      </w:pPr>
      <w:rPr>
        <w:rFonts w:ascii="Wingdings" w:hAnsi="Wingdings" w:cs="Wingdings" w:hint="default"/>
      </w:rPr>
    </w:lvl>
    <w:lvl w:ilvl="3" w:tplc="1BD2C504">
      <w:start w:val="1"/>
      <w:numFmt w:val="bullet"/>
      <w:lvlText w:val=""/>
      <w:lvlJc w:val="left"/>
      <w:pPr>
        <w:tabs>
          <w:tab w:val="num" w:pos="2880"/>
        </w:tabs>
        <w:ind w:left="2880" w:hanging="360"/>
      </w:pPr>
      <w:rPr>
        <w:rFonts w:ascii="Wingdings" w:hAnsi="Wingdings" w:cs="Wingdings" w:hint="default"/>
      </w:rPr>
    </w:lvl>
    <w:lvl w:ilvl="4" w:tplc="C284E9E6">
      <w:start w:val="1"/>
      <w:numFmt w:val="bullet"/>
      <w:lvlText w:val=""/>
      <w:lvlJc w:val="left"/>
      <w:pPr>
        <w:tabs>
          <w:tab w:val="num" w:pos="3600"/>
        </w:tabs>
        <w:ind w:left="3600" w:hanging="360"/>
      </w:pPr>
      <w:rPr>
        <w:rFonts w:ascii="Wingdings" w:hAnsi="Wingdings" w:cs="Wingdings" w:hint="default"/>
      </w:rPr>
    </w:lvl>
    <w:lvl w:ilvl="5" w:tplc="BFB4155E">
      <w:start w:val="1"/>
      <w:numFmt w:val="bullet"/>
      <w:lvlText w:val=""/>
      <w:lvlJc w:val="left"/>
      <w:pPr>
        <w:tabs>
          <w:tab w:val="num" w:pos="4320"/>
        </w:tabs>
        <w:ind w:left="4320" w:hanging="360"/>
      </w:pPr>
      <w:rPr>
        <w:rFonts w:ascii="Wingdings" w:hAnsi="Wingdings" w:cs="Wingdings" w:hint="default"/>
      </w:rPr>
    </w:lvl>
    <w:lvl w:ilvl="6" w:tplc="1B5E2ABC">
      <w:start w:val="1"/>
      <w:numFmt w:val="bullet"/>
      <w:lvlText w:val=""/>
      <w:lvlJc w:val="left"/>
      <w:pPr>
        <w:tabs>
          <w:tab w:val="num" w:pos="5040"/>
        </w:tabs>
        <w:ind w:left="5040" w:hanging="360"/>
      </w:pPr>
      <w:rPr>
        <w:rFonts w:ascii="Wingdings" w:hAnsi="Wingdings" w:cs="Wingdings" w:hint="default"/>
      </w:rPr>
    </w:lvl>
    <w:lvl w:ilvl="7" w:tplc="E4C4DBC4">
      <w:start w:val="1"/>
      <w:numFmt w:val="bullet"/>
      <w:lvlText w:val=""/>
      <w:lvlJc w:val="left"/>
      <w:pPr>
        <w:tabs>
          <w:tab w:val="num" w:pos="5760"/>
        </w:tabs>
        <w:ind w:left="5760" w:hanging="360"/>
      </w:pPr>
      <w:rPr>
        <w:rFonts w:ascii="Wingdings" w:hAnsi="Wingdings" w:cs="Wingdings" w:hint="default"/>
      </w:rPr>
    </w:lvl>
    <w:lvl w:ilvl="8" w:tplc="9296E6B2">
      <w:start w:val="1"/>
      <w:numFmt w:val="bullet"/>
      <w:lvlText w:val=""/>
      <w:lvlJc w:val="left"/>
      <w:pPr>
        <w:tabs>
          <w:tab w:val="num" w:pos="6480"/>
        </w:tabs>
        <w:ind w:left="6480" w:hanging="360"/>
      </w:pPr>
      <w:rPr>
        <w:rFonts w:ascii="Wingdings" w:hAnsi="Wingdings" w:cs="Wingdings" w:hint="default"/>
      </w:rPr>
    </w:lvl>
  </w:abstractNum>
  <w:abstractNum w:abstractNumId="9">
    <w:nsid w:val="63A203D5"/>
    <w:multiLevelType w:val="hybridMultilevel"/>
    <w:tmpl w:val="69FC741E"/>
    <w:lvl w:ilvl="0" w:tplc="4170DEE2">
      <w:start w:val="1"/>
      <w:numFmt w:val="bullet"/>
      <w:lvlText w:val=""/>
      <w:lvlJc w:val="left"/>
      <w:pPr>
        <w:tabs>
          <w:tab w:val="num" w:pos="720"/>
        </w:tabs>
        <w:ind w:left="720" w:hanging="360"/>
      </w:pPr>
      <w:rPr>
        <w:rFonts w:ascii="Wingdings" w:hAnsi="Wingdings" w:cs="Wingdings" w:hint="default"/>
      </w:rPr>
    </w:lvl>
    <w:lvl w:ilvl="1" w:tplc="36B89DB8">
      <w:start w:val="1"/>
      <w:numFmt w:val="bullet"/>
      <w:lvlText w:val=""/>
      <w:lvlJc w:val="left"/>
      <w:pPr>
        <w:tabs>
          <w:tab w:val="num" w:pos="1440"/>
        </w:tabs>
        <w:ind w:left="1440" w:hanging="360"/>
      </w:pPr>
      <w:rPr>
        <w:rFonts w:ascii="Wingdings" w:hAnsi="Wingdings" w:cs="Wingdings" w:hint="default"/>
      </w:rPr>
    </w:lvl>
    <w:lvl w:ilvl="2" w:tplc="12908A94">
      <w:start w:val="1"/>
      <w:numFmt w:val="bullet"/>
      <w:lvlText w:val=""/>
      <w:lvlJc w:val="left"/>
      <w:pPr>
        <w:tabs>
          <w:tab w:val="num" w:pos="2160"/>
        </w:tabs>
        <w:ind w:left="2160" w:hanging="360"/>
      </w:pPr>
      <w:rPr>
        <w:rFonts w:ascii="Wingdings" w:hAnsi="Wingdings" w:cs="Wingdings" w:hint="default"/>
      </w:rPr>
    </w:lvl>
    <w:lvl w:ilvl="3" w:tplc="C42A0C80">
      <w:start w:val="1"/>
      <w:numFmt w:val="bullet"/>
      <w:lvlText w:val=""/>
      <w:lvlJc w:val="left"/>
      <w:pPr>
        <w:tabs>
          <w:tab w:val="num" w:pos="2880"/>
        </w:tabs>
        <w:ind w:left="2880" w:hanging="360"/>
      </w:pPr>
      <w:rPr>
        <w:rFonts w:ascii="Wingdings" w:hAnsi="Wingdings" w:cs="Wingdings" w:hint="default"/>
      </w:rPr>
    </w:lvl>
    <w:lvl w:ilvl="4" w:tplc="E26CD3BC">
      <w:start w:val="1"/>
      <w:numFmt w:val="bullet"/>
      <w:lvlText w:val=""/>
      <w:lvlJc w:val="left"/>
      <w:pPr>
        <w:tabs>
          <w:tab w:val="num" w:pos="3600"/>
        </w:tabs>
        <w:ind w:left="3600" w:hanging="360"/>
      </w:pPr>
      <w:rPr>
        <w:rFonts w:ascii="Wingdings" w:hAnsi="Wingdings" w:cs="Wingdings" w:hint="default"/>
      </w:rPr>
    </w:lvl>
    <w:lvl w:ilvl="5" w:tplc="7CE4AD30">
      <w:start w:val="1"/>
      <w:numFmt w:val="bullet"/>
      <w:lvlText w:val=""/>
      <w:lvlJc w:val="left"/>
      <w:pPr>
        <w:tabs>
          <w:tab w:val="num" w:pos="4320"/>
        </w:tabs>
        <w:ind w:left="4320" w:hanging="360"/>
      </w:pPr>
      <w:rPr>
        <w:rFonts w:ascii="Wingdings" w:hAnsi="Wingdings" w:cs="Wingdings" w:hint="default"/>
      </w:rPr>
    </w:lvl>
    <w:lvl w:ilvl="6" w:tplc="8F705D4E">
      <w:start w:val="1"/>
      <w:numFmt w:val="bullet"/>
      <w:lvlText w:val=""/>
      <w:lvlJc w:val="left"/>
      <w:pPr>
        <w:tabs>
          <w:tab w:val="num" w:pos="5040"/>
        </w:tabs>
        <w:ind w:left="5040" w:hanging="360"/>
      </w:pPr>
      <w:rPr>
        <w:rFonts w:ascii="Wingdings" w:hAnsi="Wingdings" w:cs="Wingdings" w:hint="default"/>
      </w:rPr>
    </w:lvl>
    <w:lvl w:ilvl="7" w:tplc="CBA05EF0">
      <w:start w:val="1"/>
      <w:numFmt w:val="bullet"/>
      <w:lvlText w:val=""/>
      <w:lvlJc w:val="left"/>
      <w:pPr>
        <w:tabs>
          <w:tab w:val="num" w:pos="5760"/>
        </w:tabs>
        <w:ind w:left="5760" w:hanging="360"/>
      </w:pPr>
      <w:rPr>
        <w:rFonts w:ascii="Wingdings" w:hAnsi="Wingdings" w:cs="Wingdings" w:hint="default"/>
      </w:rPr>
    </w:lvl>
    <w:lvl w:ilvl="8" w:tplc="767AB7A6">
      <w:start w:val="1"/>
      <w:numFmt w:val="bullet"/>
      <w:lvlText w:val=""/>
      <w:lvlJc w:val="left"/>
      <w:pPr>
        <w:tabs>
          <w:tab w:val="num" w:pos="6480"/>
        </w:tabs>
        <w:ind w:left="6480" w:hanging="360"/>
      </w:pPr>
      <w:rPr>
        <w:rFonts w:ascii="Wingdings" w:hAnsi="Wingdings" w:cs="Wingdings" w:hint="default"/>
      </w:rPr>
    </w:lvl>
  </w:abstractNum>
  <w:abstractNum w:abstractNumId="10">
    <w:nsid w:val="73D45740"/>
    <w:multiLevelType w:val="multilevel"/>
    <w:tmpl w:val="5DA889C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10"/>
  </w:num>
  <w:num w:numId="2">
    <w:abstractNumId w:val="7"/>
  </w:num>
  <w:num w:numId="3">
    <w:abstractNumId w:val="9"/>
  </w:num>
  <w:num w:numId="4">
    <w:abstractNumId w:val="5"/>
  </w:num>
  <w:num w:numId="5">
    <w:abstractNumId w:val="3"/>
  </w:num>
  <w:num w:numId="6">
    <w:abstractNumId w:val="8"/>
  </w:num>
  <w:num w:numId="7">
    <w:abstractNumId w:val="2"/>
  </w:num>
  <w:num w:numId="8">
    <w:abstractNumId w:val="6"/>
  </w:num>
  <w:num w:numId="9">
    <w:abstractNumId w:val="0"/>
  </w:num>
  <w:num w:numId="10">
    <w:abstractNumId w:val="4"/>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3F27"/>
    <w:rsid w:val="0007561C"/>
    <w:rsid w:val="001635F1"/>
    <w:rsid w:val="001C52FC"/>
    <w:rsid w:val="00257013"/>
    <w:rsid w:val="002C42F4"/>
    <w:rsid w:val="00301D9E"/>
    <w:rsid w:val="004D03E4"/>
    <w:rsid w:val="004D3F52"/>
    <w:rsid w:val="005771D2"/>
    <w:rsid w:val="00577237"/>
    <w:rsid w:val="00607E0A"/>
    <w:rsid w:val="00625D69"/>
    <w:rsid w:val="00635F8C"/>
    <w:rsid w:val="00660704"/>
    <w:rsid w:val="00781943"/>
    <w:rsid w:val="00793A77"/>
    <w:rsid w:val="007C465D"/>
    <w:rsid w:val="007D5249"/>
    <w:rsid w:val="008315FE"/>
    <w:rsid w:val="0087556E"/>
    <w:rsid w:val="008968CD"/>
    <w:rsid w:val="0094113E"/>
    <w:rsid w:val="009471A3"/>
    <w:rsid w:val="00980890"/>
    <w:rsid w:val="009A712F"/>
    <w:rsid w:val="009E169A"/>
    <w:rsid w:val="00A17AD4"/>
    <w:rsid w:val="00A23156"/>
    <w:rsid w:val="00AB4C0A"/>
    <w:rsid w:val="00B04A9A"/>
    <w:rsid w:val="00BA0412"/>
    <w:rsid w:val="00C01F93"/>
    <w:rsid w:val="00C63F27"/>
    <w:rsid w:val="00CB5DC9"/>
    <w:rsid w:val="00D2741E"/>
    <w:rsid w:val="00E10CF7"/>
    <w:rsid w:val="00E4622C"/>
    <w:rsid w:val="00E72A8E"/>
    <w:rsid w:val="00EB7EBE"/>
    <w:rsid w:val="00F11465"/>
    <w:rsid w:val="00F237D2"/>
    <w:rsid w:val="00F24D78"/>
    <w:rsid w:val="00F41ECC"/>
    <w:rsid w:val="00F8780F"/>
    <w:rsid w:val="00FE65C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0412"/>
    <w:pPr>
      <w:spacing w:after="200" w:line="276" w:lineRule="auto"/>
    </w:pPr>
    <w:rPr>
      <w:rFonts w:cs="Calibri"/>
    </w:rPr>
  </w:style>
  <w:style w:type="paragraph" w:styleId="Heading1">
    <w:name w:val="heading 1"/>
    <w:basedOn w:val="Normal"/>
    <w:next w:val="Normal"/>
    <w:link w:val="Heading1Char"/>
    <w:uiPriority w:val="99"/>
    <w:qFormat/>
    <w:rsid w:val="00C63F27"/>
    <w:pPr>
      <w:keepNext/>
      <w:keepLines/>
      <w:spacing w:before="480" w:after="0"/>
      <w:outlineLvl w:val="0"/>
    </w:pPr>
    <w:rPr>
      <w:rFonts w:ascii="Cambria" w:hAnsi="Cambria" w:cs="Cambria"/>
      <w:b/>
      <w:bCs/>
      <w:color w:val="365F91"/>
      <w:sz w:val="28"/>
      <w:szCs w:val="28"/>
    </w:rPr>
  </w:style>
  <w:style w:type="paragraph" w:styleId="Heading2">
    <w:name w:val="heading 2"/>
    <w:basedOn w:val="Normal"/>
    <w:next w:val="Normal"/>
    <w:link w:val="Heading2Char"/>
    <w:uiPriority w:val="99"/>
    <w:qFormat/>
    <w:rsid w:val="00A23156"/>
    <w:pPr>
      <w:keepNext/>
      <w:keepLines/>
      <w:spacing w:before="200" w:after="0"/>
      <w:outlineLvl w:val="1"/>
    </w:pPr>
    <w:rPr>
      <w:rFonts w:ascii="Cambria" w:hAnsi="Cambria" w:cs="Cambria"/>
      <w:b/>
      <w:bCs/>
      <w:color w:val="4F81BD"/>
      <w:sz w:val="26"/>
      <w:szCs w:val="26"/>
    </w:rPr>
  </w:style>
  <w:style w:type="paragraph" w:styleId="Heading3">
    <w:name w:val="heading 3"/>
    <w:basedOn w:val="Normal"/>
    <w:next w:val="Normal"/>
    <w:link w:val="Heading3Char"/>
    <w:uiPriority w:val="99"/>
    <w:qFormat/>
    <w:rsid w:val="00A23156"/>
    <w:pPr>
      <w:keepNext/>
      <w:keepLines/>
      <w:spacing w:before="200" w:after="0"/>
      <w:outlineLvl w:val="2"/>
    </w:pPr>
    <w:rPr>
      <w:rFonts w:ascii="Cambria" w:hAnsi="Cambria" w:cs="Cambria"/>
      <w:b/>
      <w:bCs/>
      <w:color w:val="4F81BD"/>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63F27"/>
    <w:rPr>
      <w:rFonts w:ascii="Cambria" w:hAnsi="Cambria" w:cs="Cambria"/>
      <w:b/>
      <w:bCs/>
      <w:color w:val="365F91"/>
      <w:sz w:val="28"/>
      <w:szCs w:val="28"/>
    </w:rPr>
  </w:style>
  <w:style w:type="character" w:customStyle="1" w:styleId="Heading2Char">
    <w:name w:val="Heading 2 Char"/>
    <w:basedOn w:val="DefaultParagraphFont"/>
    <w:link w:val="Heading2"/>
    <w:uiPriority w:val="99"/>
    <w:locked/>
    <w:rsid w:val="00A23156"/>
    <w:rPr>
      <w:rFonts w:ascii="Cambria" w:hAnsi="Cambria" w:cs="Cambria"/>
      <w:b/>
      <w:bCs/>
      <w:color w:val="4F81BD"/>
      <w:sz w:val="26"/>
      <w:szCs w:val="26"/>
    </w:rPr>
  </w:style>
  <w:style w:type="character" w:customStyle="1" w:styleId="Heading3Char">
    <w:name w:val="Heading 3 Char"/>
    <w:basedOn w:val="DefaultParagraphFont"/>
    <w:link w:val="Heading3"/>
    <w:uiPriority w:val="99"/>
    <w:locked/>
    <w:rsid w:val="00A23156"/>
    <w:rPr>
      <w:rFonts w:ascii="Cambria" w:hAnsi="Cambria" w:cs="Cambria"/>
      <w:b/>
      <w:bCs/>
      <w:color w:val="4F81BD"/>
    </w:rPr>
  </w:style>
  <w:style w:type="paragraph" w:customStyle="1" w:styleId="abs">
    <w:name w:val="abs"/>
    <w:basedOn w:val="Normal"/>
    <w:uiPriority w:val="99"/>
    <w:rsid w:val="00C63F27"/>
    <w:pPr>
      <w:spacing w:before="100" w:beforeAutospacing="1" w:after="100" w:afterAutospacing="1" w:line="240" w:lineRule="auto"/>
    </w:pPr>
    <w:rPr>
      <w:rFonts w:cs="Times New Roman"/>
      <w:sz w:val="24"/>
      <w:szCs w:val="24"/>
    </w:rPr>
  </w:style>
  <w:style w:type="character" w:styleId="Hyperlink">
    <w:name w:val="Hyperlink"/>
    <w:basedOn w:val="DefaultParagraphFont"/>
    <w:uiPriority w:val="99"/>
    <w:semiHidden/>
    <w:rsid w:val="00C63F27"/>
    <w:rPr>
      <w:color w:val="0000FF"/>
      <w:u w:val="single"/>
    </w:rPr>
  </w:style>
  <w:style w:type="paragraph" w:styleId="NormalWeb">
    <w:name w:val="Normal (Web)"/>
    <w:basedOn w:val="Normal"/>
    <w:uiPriority w:val="99"/>
    <w:rsid w:val="00C63F27"/>
    <w:pPr>
      <w:spacing w:before="100" w:beforeAutospacing="1" w:after="100" w:afterAutospacing="1" w:line="240" w:lineRule="auto"/>
    </w:pPr>
    <w:rPr>
      <w:rFonts w:cs="Times New Roman"/>
      <w:sz w:val="24"/>
      <w:szCs w:val="24"/>
    </w:rPr>
  </w:style>
  <w:style w:type="paragraph" w:styleId="NoSpacing">
    <w:name w:val="No Spacing"/>
    <w:uiPriority w:val="99"/>
    <w:qFormat/>
    <w:rsid w:val="00C63F27"/>
    <w:rPr>
      <w:rFonts w:cs="Calibri"/>
    </w:rPr>
  </w:style>
  <w:style w:type="paragraph" w:styleId="ListParagraph">
    <w:name w:val="List Paragraph"/>
    <w:basedOn w:val="Normal"/>
    <w:uiPriority w:val="99"/>
    <w:qFormat/>
    <w:rsid w:val="00F237D2"/>
    <w:pPr>
      <w:ind w:left="720"/>
    </w:pPr>
  </w:style>
</w:styles>
</file>

<file path=word/webSettings.xml><?xml version="1.0" encoding="utf-8"?>
<w:webSettings xmlns:r="http://schemas.openxmlformats.org/officeDocument/2006/relationships" xmlns:w="http://schemas.openxmlformats.org/wordprocessingml/2006/main">
  <w:divs>
    <w:div w:id="1936746277">
      <w:marLeft w:val="0"/>
      <w:marRight w:val="0"/>
      <w:marTop w:val="0"/>
      <w:marBottom w:val="0"/>
      <w:divBdr>
        <w:top w:val="none" w:sz="0" w:space="0" w:color="auto"/>
        <w:left w:val="none" w:sz="0" w:space="0" w:color="auto"/>
        <w:bottom w:val="none" w:sz="0" w:space="0" w:color="auto"/>
        <w:right w:val="none" w:sz="0" w:space="0" w:color="auto"/>
      </w:divBdr>
      <w:divsChild>
        <w:div w:id="1936746285">
          <w:marLeft w:val="576"/>
          <w:marRight w:val="0"/>
          <w:marTop w:val="120"/>
          <w:marBottom w:val="0"/>
          <w:divBdr>
            <w:top w:val="none" w:sz="0" w:space="0" w:color="auto"/>
            <w:left w:val="none" w:sz="0" w:space="0" w:color="auto"/>
            <w:bottom w:val="none" w:sz="0" w:space="0" w:color="auto"/>
            <w:right w:val="none" w:sz="0" w:space="0" w:color="auto"/>
          </w:divBdr>
        </w:div>
        <w:div w:id="1936746299">
          <w:marLeft w:val="576"/>
          <w:marRight w:val="0"/>
          <w:marTop w:val="120"/>
          <w:marBottom w:val="0"/>
          <w:divBdr>
            <w:top w:val="none" w:sz="0" w:space="0" w:color="auto"/>
            <w:left w:val="none" w:sz="0" w:space="0" w:color="auto"/>
            <w:bottom w:val="none" w:sz="0" w:space="0" w:color="auto"/>
            <w:right w:val="none" w:sz="0" w:space="0" w:color="auto"/>
          </w:divBdr>
        </w:div>
        <w:div w:id="1936746301">
          <w:marLeft w:val="576"/>
          <w:marRight w:val="0"/>
          <w:marTop w:val="120"/>
          <w:marBottom w:val="0"/>
          <w:divBdr>
            <w:top w:val="none" w:sz="0" w:space="0" w:color="auto"/>
            <w:left w:val="none" w:sz="0" w:space="0" w:color="auto"/>
            <w:bottom w:val="none" w:sz="0" w:space="0" w:color="auto"/>
            <w:right w:val="none" w:sz="0" w:space="0" w:color="auto"/>
          </w:divBdr>
        </w:div>
      </w:divsChild>
    </w:div>
    <w:div w:id="1936746279">
      <w:marLeft w:val="0"/>
      <w:marRight w:val="0"/>
      <w:marTop w:val="0"/>
      <w:marBottom w:val="0"/>
      <w:divBdr>
        <w:top w:val="none" w:sz="0" w:space="0" w:color="auto"/>
        <w:left w:val="none" w:sz="0" w:space="0" w:color="auto"/>
        <w:bottom w:val="none" w:sz="0" w:space="0" w:color="auto"/>
        <w:right w:val="none" w:sz="0" w:space="0" w:color="auto"/>
      </w:divBdr>
    </w:div>
    <w:div w:id="1936746280">
      <w:marLeft w:val="0"/>
      <w:marRight w:val="0"/>
      <w:marTop w:val="0"/>
      <w:marBottom w:val="0"/>
      <w:divBdr>
        <w:top w:val="none" w:sz="0" w:space="0" w:color="auto"/>
        <w:left w:val="none" w:sz="0" w:space="0" w:color="auto"/>
        <w:bottom w:val="none" w:sz="0" w:space="0" w:color="auto"/>
        <w:right w:val="none" w:sz="0" w:space="0" w:color="auto"/>
      </w:divBdr>
      <w:divsChild>
        <w:div w:id="1936746287">
          <w:marLeft w:val="576"/>
          <w:marRight w:val="0"/>
          <w:marTop w:val="120"/>
          <w:marBottom w:val="0"/>
          <w:divBdr>
            <w:top w:val="none" w:sz="0" w:space="0" w:color="auto"/>
            <w:left w:val="none" w:sz="0" w:space="0" w:color="auto"/>
            <w:bottom w:val="none" w:sz="0" w:space="0" w:color="auto"/>
            <w:right w:val="none" w:sz="0" w:space="0" w:color="auto"/>
          </w:divBdr>
        </w:div>
        <w:div w:id="1936746290">
          <w:marLeft w:val="576"/>
          <w:marRight w:val="0"/>
          <w:marTop w:val="120"/>
          <w:marBottom w:val="0"/>
          <w:divBdr>
            <w:top w:val="none" w:sz="0" w:space="0" w:color="auto"/>
            <w:left w:val="none" w:sz="0" w:space="0" w:color="auto"/>
            <w:bottom w:val="none" w:sz="0" w:space="0" w:color="auto"/>
            <w:right w:val="none" w:sz="0" w:space="0" w:color="auto"/>
          </w:divBdr>
        </w:div>
      </w:divsChild>
    </w:div>
    <w:div w:id="1936746283">
      <w:marLeft w:val="0"/>
      <w:marRight w:val="0"/>
      <w:marTop w:val="0"/>
      <w:marBottom w:val="0"/>
      <w:divBdr>
        <w:top w:val="none" w:sz="0" w:space="0" w:color="auto"/>
        <w:left w:val="none" w:sz="0" w:space="0" w:color="auto"/>
        <w:bottom w:val="none" w:sz="0" w:space="0" w:color="auto"/>
        <w:right w:val="none" w:sz="0" w:space="0" w:color="auto"/>
      </w:divBdr>
      <w:divsChild>
        <w:div w:id="1936746276">
          <w:marLeft w:val="-753"/>
          <w:marRight w:val="0"/>
          <w:marTop w:val="0"/>
          <w:marBottom w:val="0"/>
          <w:divBdr>
            <w:top w:val="none" w:sz="0" w:space="0" w:color="auto"/>
            <w:left w:val="none" w:sz="0" w:space="0" w:color="auto"/>
            <w:bottom w:val="none" w:sz="0" w:space="0" w:color="auto"/>
            <w:right w:val="none" w:sz="0" w:space="0" w:color="auto"/>
          </w:divBdr>
        </w:div>
        <w:div w:id="1936746281">
          <w:marLeft w:val="0"/>
          <w:marRight w:val="0"/>
          <w:marTop w:val="0"/>
          <w:marBottom w:val="0"/>
          <w:divBdr>
            <w:top w:val="none" w:sz="0" w:space="0" w:color="auto"/>
            <w:left w:val="none" w:sz="0" w:space="0" w:color="auto"/>
            <w:bottom w:val="none" w:sz="0" w:space="0" w:color="auto"/>
            <w:right w:val="none" w:sz="0" w:space="0" w:color="auto"/>
          </w:divBdr>
          <w:divsChild>
            <w:div w:id="193674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746284">
      <w:marLeft w:val="0"/>
      <w:marRight w:val="0"/>
      <w:marTop w:val="0"/>
      <w:marBottom w:val="0"/>
      <w:divBdr>
        <w:top w:val="none" w:sz="0" w:space="0" w:color="auto"/>
        <w:left w:val="none" w:sz="0" w:space="0" w:color="auto"/>
        <w:bottom w:val="none" w:sz="0" w:space="0" w:color="auto"/>
        <w:right w:val="none" w:sz="0" w:space="0" w:color="auto"/>
      </w:divBdr>
      <w:divsChild>
        <w:div w:id="1936746282">
          <w:marLeft w:val="576"/>
          <w:marRight w:val="0"/>
          <w:marTop w:val="120"/>
          <w:marBottom w:val="0"/>
          <w:divBdr>
            <w:top w:val="none" w:sz="0" w:space="0" w:color="auto"/>
            <w:left w:val="none" w:sz="0" w:space="0" w:color="auto"/>
            <w:bottom w:val="none" w:sz="0" w:space="0" w:color="auto"/>
            <w:right w:val="none" w:sz="0" w:space="0" w:color="auto"/>
          </w:divBdr>
        </w:div>
        <w:div w:id="1936746297">
          <w:marLeft w:val="576"/>
          <w:marRight w:val="0"/>
          <w:marTop w:val="120"/>
          <w:marBottom w:val="0"/>
          <w:divBdr>
            <w:top w:val="none" w:sz="0" w:space="0" w:color="auto"/>
            <w:left w:val="none" w:sz="0" w:space="0" w:color="auto"/>
            <w:bottom w:val="none" w:sz="0" w:space="0" w:color="auto"/>
            <w:right w:val="none" w:sz="0" w:space="0" w:color="auto"/>
          </w:divBdr>
        </w:div>
        <w:div w:id="1936746302">
          <w:marLeft w:val="576"/>
          <w:marRight w:val="0"/>
          <w:marTop w:val="120"/>
          <w:marBottom w:val="0"/>
          <w:divBdr>
            <w:top w:val="none" w:sz="0" w:space="0" w:color="auto"/>
            <w:left w:val="none" w:sz="0" w:space="0" w:color="auto"/>
            <w:bottom w:val="none" w:sz="0" w:space="0" w:color="auto"/>
            <w:right w:val="none" w:sz="0" w:space="0" w:color="auto"/>
          </w:divBdr>
        </w:div>
      </w:divsChild>
    </w:div>
    <w:div w:id="1936746286">
      <w:marLeft w:val="0"/>
      <w:marRight w:val="0"/>
      <w:marTop w:val="0"/>
      <w:marBottom w:val="0"/>
      <w:divBdr>
        <w:top w:val="none" w:sz="0" w:space="0" w:color="auto"/>
        <w:left w:val="none" w:sz="0" w:space="0" w:color="auto"/>
        <w:bottom w:val="none" w:sz="0" w:space="0" w:color="auto"/>
        <w:right w:val="none" w:sz="0" w:space="0" w:color="auto"/>
      </w:divBdr>
      <w:divsChild>
        <w:div w:id="1936746288">
          <w:marLeft w:val="576"/>
          <w:marRight w:val="0"/>
          <w:marTop w:val="120"/>
          <w:marBottom w:val="0"/>
          <w:divBdr>
            <w:top w:val="none" w:sz="0" w:space="0" w:color="auto"/>
            <w:left w:val="none" w:sz="0" w:space="0" w:color="auto"/>
            <w:bottom w:val="none" w:sz="0" w:space="0" w:color="auto"/>
            <w:right w:val="none" w:sz="0" w:space="0" w:color="auto"/>
          </w:divBdr>
        </w:div>
        <w:div w:id="1936746289">
          <w:marLeft w:val="576"/>
          <w:marRight w:val="0"/>
          <w:marTop w:val="120"/>
          <w:marBottom w:val="0"/>
          <w:divBdr>
            <w:top w:val="none" w:sz="0" w:space="0" w:color="auto"/>
            <w:left w:val="none" w:sz="0" w:space="0" w:color="auto"/>
            <w:bottom w:val="none" w:sz="0" w:space="0" w:color="auto"/>
            <w:right w:val="none" w:sz="0" w:space="0" w:color="auto"/>
          </w:divBdr>
        </w:div>
      </w:divsChild>
    </w:div>
    <w:div w:id="1936746292">
      <w:marLeft w:val="0"/>
      <w:marRight w:val="0"/>
      <w:marTop w:val="0"/>
      <w:marBottom w:val="0"/>
      <w:divBdr>
        <w:top w:val="none" w:sz="0" w:space="0" w:color="auto"/>
        <w:left w:val="none" w:sz="0" w:space="0" w:color="auto"/>
        <w:bottom w:val="none" w:sz="0" w:space="0" w:color="auto"/>
        <w:right w:val="none" w:sz="0" w:space="0" w:color="auto"/>
      </w:divBdr>
    </w:div>
    <w:div w:id="1936746293">
      <w:marLeft w:val="0"/>
      <w:marRight w:val="0"/>
      <w:marTop w:val="0"/>
      <w:marBottom w:val="0"/>
      <w:divBdr>
        <w:top w:val="none" w:sz="0" w:space="0" w:color="auto"/>
        <w:left w:val="none" w:sz="0" w:space="0" w:color="auto"/>
        <w:bottom w:val="none" w:sz="0" w:space="0" w:color="auto"/>
        <w:right w:val="none" w:sz="0" w:space="0" w:color="auto"/>
      </w:divBdr>
      <w:divsChild>
        <w:div w:id="1936746296">
          <w:marLeft w:val="576"/>
          <w:marRight w:val="0"/>
          <w:marTop w:val="120"/>
          <w:marBottom w:val="0"/>
          <w:divBdr>
            <w:top w:val="none" w:sz="0" w:space="0" w:color="auto"/>
            <w:left w:val="none" w:sz="0" w:space="0" w:color="auto"/>
            <w:bottom w:val="none" w:sz="0" w:space="0" w:color="auto"/>
            <w:right w:val="none" w:sz="0" w:space="0" w:color="auto"/>
          </w:divBdr>
        </w:div>
      </w:divsChild>
    </w:div>
    <w:div w:id="1936746294">
      <w:marLeft w:val="0"/>
      <w:marRight w:val="0"/>
      <w:marTop w:val="0"/>
      <w:marBottom w:val="0"/>
      <w:divBdr>
        <w:top w:val="none" w:sz="0" w:space="0" w:color="auto"/>
        <w:left w:val="none" w:sz="0" w:space="0" w:color="auto"/>
        <w:bottom w:val="none" w:sz="0" w:space="0" w:color="auto"/>
        <w:right w:val="none" w:sz="0" w:space="0" w:color="auto"/>
      </w:divBdr>
    </w:div>
    <w:div w:id="1936746298">
      <w:marLeft w:val="0"/>
      <w:marRight w:val="0"/>
      <w:marTop w:val="0"/>
      <w:marBottom w:val="0"/>
      <w:divBdr>
        <w:top w:val="none" w:sz="0" w:space="0" w:color="auto"/>
        <w:left w:val="none" w:sz="0" w:space="0" w:color="auto"/>
        <w:bottom w:val="none" w:sz="0" w:space="0" w:color="auto"/>
        <w:right w:val="none" w:sz="0" w:space="0" w:color="auto"/>
      </w:divBdr>
      <w:divsChild>
        <w:div w:id="1936746291">
          <w:marLeft w:val="576"/>
          <w:marRight w:val="0"/>
          <w:marTop w:val="120"/>
          <w:marBottom w:val="0"/>
          <w:divBdr>
            <w:top w:val="none" w:sz="0" w:space="0" w:color="auto"/>
            <w:left w:val="none" w:sz="0" w:space="0" w:color="auto"/>
            <w:bottom w:val="none" w:sz="0" w:space="0" w:color="auto"/>
            <w:right w:val="none" w:sz="0" w:space="0" w:color="auto"/>
          </w:divBdr>
        </w:div>
        <w:div w:id="1936746295">
          <w:marLeft w:val="576"/>
          <w:marRight w:val="0"/>
          <w:marTop w:val="120"/>
          <w:marBottom w:val="0"/>
          <w:divBdr>
            <w:top w:val="none" w:sz="0" w:space="0" w:color="auto"/>
            <w:left w:val="none" w:sz="0" w:space="0" w:color="auto"/>
            <w:bottom w:val="none" w:sz="0" w:space="0" w:color="auto"/>
            <w:right w:val="none" w:sz="0" w:space="0" w:color="auto"/>
          </w:divBdr>
        </w:div>
        <w:div w:id="193674630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810</Words>
  <Characters>4617</Characters>
  <Application>Microsoft Office Outlook</Application>
  <DocSecurity>0</DocSecurity>
  <Lines>0</Lines>
  <Paragraphs>0</Paragraphs>
  <ScaleCrop>false</ScaleCrop>
  <Company>thanh</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THIỆU HÓA TRIỂN KHAI TIÊM VẮC XIN COMBE FIVE TRONG TIÊM CHỦNG MỞ RỘNG NĂM 2019</dc:title>
  <dc:subject/>
  <dc:creator>TTTHIEUHOA03</dc:creator>
  <cp:keywords/>
  <dc:description/>
  <cp:lastModifiedBy>welcome</cp:lastModifiedBy>
  <cp:revision>2</cp:revision>
  <dcterms:created xsi:type="dcterms:W3CDTF">2019-01-07T08:21:00Z</dcterms:created>
  <dcterms:modified xsi:type="dcterms:W3CDTF">2019-01-07T08:21:00Z</dcterms:modified>
</cp:coreProperties>
</file>